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B37" w:rsidRDefault="00496B37"/>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662027" w:rsidP="005D0621">
            <w:pPr>
              <w:rPr>
                <w:b/>
              </w:rPr>
            </w:pPr>
            <w:r>
              <w:rPr>
                <w:rStyle w:val="Firstpagetablebold"/>
              </w:rPr>
              <w:t>14 November 2018</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276323" w:rsidP="004A6D2F">
            <w:pPr>
              <w:rPr>
                <w:rStyle w:val="Firstpagetablebold"/>
              </w:rPr>
            </w:pPr>
            <w:r>
              <w:rPr>
                <w:rStyle w:val="Firstpagetablebold"/>
              </w:rPr>
              <w:t>Head of Business Improvement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276323" w:rsidP="004A6D2F">
            <w:pPr>
              <w:rPr>
                <w:rStyle w:val="Firstpagetablebold"/>
              </w:rPr>
            </w:pPr>
            <w:r>
              <w:rPr>
                <w:rStyle w:val="Firstpagetablebold"/>
              </w:rPr>
              <w:t>Workplace Equalities</w:t>
            </w:r>
            <w:r w:rsidR="006A0020">
              <w:rPr>
                <w:rStyle w:val="Firstpagetablebold"/>
              </w:rPr>
              <w:t xml:space="preserve"> </w:t>
            </w:r>
            <w:r w:rsidR="00662027">
              <w:rPr>
                <w:rStyle w:val="Firstpagetablebold"/>
              </w:rPr>
              <w:t>Report and Action Plan</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FD0CC5" w:rsidP="006A0020">
            <w:r w:rsidRPr="00FD0CC5">
              <w:t xml:space="preserve">To </w:t>
            </w:r>
            <w:r w:rsidR="006A0020">
              <w:t xml:space="preserve">seek approval for the publication of the Annual Workforce Equalities </w:t>
            </w:r>
            <w:r w:rsidR="00A743C5">
              <w:t>Report and</w:t>
            </w:r>
            <w:r w:rsidR="006A0020">
              <w:t xml:space="preserve"> the resulting Action </w:t>
            </w:r>
            <w:r w:rsidR="00A743C5">
              <w:t>Plan to</w:t>
            </w:r>
            <w:r w:rsidR="001D3FBE">
              <w:t xml:space="preserve"> improve the diversity of the</w:t>
            </w:r>
            <w:r w:rsidR="006A0020">
              <w:t xml:space="preserve"> Council’s </w:t>
            </w:r>
            <w:r w:rsidRPr="00FD0CC5">
              <w:t>workforce and make it more rep</w:t>
            </w:r>
            <w:r w:rsidR="001D3FBE">
              <w:t xml:space="preserve">resentative of the community it </w:t>
            </w:r>
            <w:r w:rsidRPr="00FD0CC5">
              <w:t>serve</w:t>
            </w:r>
            <w:r w:rsidR="001D3FBE">
              <w:t>s</w:t>
            </w:r>
            <w:r>
              <w:t xml:space="preserve">.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9D492B">
            <w:r w:rsidRPr="001356F1">
              <w:t xml:space="preserve">Yes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D3FBE" w:rsidRDefault="00D5547E" w:rsidP="00276323">
            <w:pPr>
              <w:pStyle w:val="NormalWeb"/>
              <w:shd w:val="clear" w:color="auto" w:fill="FFFFFF"/>
              <w:spacing w:before="0" w:beforeAutospacing="0" w:after="0" w:afterAutospacing="0"/>
              <w:rPr>
                <w:rFonts w:ascii="Arial" w:hAnsi="Arial" w:cs="Arial"/>
              </w:rPr>
            </w:pPr>
            <w:r w:rsidRPr="001D3FBE">
              <w:rPr>
                <w:rFonts w:ascii="Arial" w:hAnsi="Arial" w:cs="Arial"/>
              </w:rPr>
              <w:t xml:space="preserve">Councillor </w:t>
            </w:r>
            <w:r w:rsidR="00276323" w:rsidRPr="001D3FBE">
              <w:rPr>
                <w:rFonts w:ascii="Arial" w:hAnsi="Arial" w:cs="Arial"/>
              </w:rPr>
              <w:t>Nigel Chapman</w:t>
            </w:r>
            <w:r w:rsidRPr="001D3FBE">
              <w:rPr>
                <w:rFonts w:ascii="Arial" w:hAnsi="Arial" w:cs="Arial"/>
              </w:rPr>
              <w:t>,</w:t>
            </w:r>
            <w:r w:rsidR="00276323" w:rsidRPr="001D3FBE">
              <w:rPr>
                <w:rFonts w:ascii="Arial" w:hAnsi="Arial" w:cs="Arial"/>
              </w:rPr>
              <w:t xml:space="preserve"> Customer Focused Services</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A743C5" w:rsidRPr="001D3FBE" w:rsidRDefault="00A743C5" w:rsidP="003D5EAC">
            <w:pPr>
              <w:rPr>
                <w:rFonts w:eastAsia="Arial Unicode MS" w:cs="Arial"/>
              </w:rPr>
            </w:pPr>
            <w:r w:rsidRPr="001D3FBE">
              <w:rPr>
                <w:rFonts w:eastAsia="Arial Unicode MS" w:cs="Arial"/>
                <w:iCs/>
              </w:rPr>
              <w:t xml:space="preserve">An efficient and effective Council: our ambition is for a customer –focused organisation, delivering efficient, high quality services that meet people’s needs.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276323" w:rsidP="005F7F7E">
            <w:r>
              <w:t>N</w:t>
            </w:r>
            <w:r w:rsidR="00D5547E" w:rsidRPr="001356F1">
              <w:t>one.</w:t>
            </w:r>
          </w:p>
        </w:tc>
      </w:tr>
      <w:tr w:rsidR="005F7F7E" w:rsidRPr="00975B07" w:rsidTr="00A46E98">
        <w:trPr>
          <w:trHeight w:val="413"/>
        </w:trPr>
        <w:tc>
          <w:tcPr>
            <w:tcW w:w="8845" w:type="dxa"/>
            <w:gridSpan w:val="3"/>
            <w:tcBorders>
              <w:bottom w:val="single" w:sz="8" w:space="0" w:color="000000"/>
            </w:tcBorders>
          </w:tcPr>
          <w:p w:rsidR="005F7F7E" w:rsidRPr="00975B07" w:rsidRDefault="00FA5657" w:rsidP="00FA5657">
            <w:proofErr w:type="spellStart"/>
            <w:r>
              <w:rPr>
                <w:rStyle w:val="Firstpagetablebold"/>
              </w:rPr>
              <w:t>Recommendation</w:t>
            </w:r>
            <w:r w:rsidR="005F7F7E">
              <w:rPr>
                <w:rStyle w:val="Firstpagetablebold"/>
              </w:rPr>
              <w:t>s:</w:t>
            </w:r>
            <w:r w:rsidR="005F7F7E" w:rsidRPr="00FA5657">
              <w:rPr>
                <w:rStyle w:val="Firstpagetablebold"/>
                <w:b w:val="0"/>
              </w:rPr>
              <w:t>That</w:t>
            </w:r>
            <w:proofErr w:type="spellEnd"/>
            <w:r w:rsidR="005F7F7E" w:rsidRPr="00FA5657">
              <w:rPr>
                <w:rStyle w:val="Firstpagetablebold"/>
                <w:b w:val="0"/>
              </w:rPr>
              <w:t xml:space="preserve">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30208D" w:rsidP="004A6D2F"/>
        </w:tc>
        <w:tc>
          <w:tcPr>
            <w:tcW w:w="8419" w:type="dxa"/>
            <w:gridSpan w:val="2"/>
            <w:tcBorders>
              <w:top w:val="single" w:sz="8" w:space="0" w:color="000000"/>
              <w:left w:val="nil"/>
              <w:bottom w:val="nil"/>
              <w:right w:val="single" w:sz="8" w:space="0" w:color="000000"/>
            </w:tcBorders>
            <w:shd w:val="clear" w:color="auto" w:fill="auto"/>
          </w:tcPr>
          <w:p w:rsidR="001D3FBE" w:rsidRPr="00FA5657" w:rsidRDefault="001D3FBE" w:rsidP="00552E33">
            <w:r>
              <w:rPr>
                <w:b/>
              </w:rPr>
              <w:t>1. Approve</w:t>
            </w:r>
            <w:r w:rsidR="006A0020" w:rsidRPr="00CF4532">
              <w:rPr>
                <w:b/>
              </w:rPr>
              <w:t xml:space="preserve"> </w:t>
            </w:r>
            <w:r w:rsidR="006A0020" w:rsidRPr="00FA5657">
              <w:t>the Workforce Equalities Report</w:t>
            </w:r>
            <w:r w:rsidRPr="00FA5657">
              <w:t xml:space="preserve"> 2018/19</w:t>
            </w:r>
            <w:r w:rsidR="00A743C5" w:rsidRPr="00FA5657">
              <w:t>;</w:t>
            </w:r>
          </w:p>
          <w:p w:rsidR="001D3FBE" w:rsidRPr="00FA5657" w:rsidRDefault="001D3FBE" w:rsidP="00552E33">
            <w:r>
              <w:rPr>
                <w:b/>
              </w:rPr>
              <w:t xml:space="preserve">2. Delegate </w:t>
            </w:r>
            <w:r w:rsidRPr="00FA5657">
              <w:t>authority to the Head of Business Improvement to publish the Workforce Equalities Report 2018/19 and to make any typographical changes as may be required before publication;</w:t>
            </w:r>
            <w:r w:rsidR="00FA5657">
              <w:t xml:space="preserve"> and</w:t>
            </w:r>
          </w:p>
          <w:p w:rsidR="001D3FBE" w:rsidRPr="00FA5657" w:rsidRDefault="001D3FBE" w:rsidP="001D3FBE">
            <w:pPr>
              <w:rPr>
                <w:b/>
              </w:rPr>
            </w:pPr>
            <w:r>
              <w:rPr>
                <w:b/>
              </w:rPr>
              <w:t xml:space="preserve">3. Approve </w:t>
            </w:r>
            <w:r w:rsidRPr="00FA5657">
              <w:rPr>
                <w:rStyle w:val="Firstpagetablebold"/>
                <w:b w:val="0"/>
              </w:rPr>
              <w:t>the Action Plan at Appendix 4 of this report for submission as part of the 2019/20 budget setting process</w:t>
            </w:r>
            <w:r w:rsidRPr="00FA5657">
              <w:rPr>
                <w:b/>
              </w:rPr>
              <w:t>.</w:t>
            </w:r>
          </w:p>
          <w:p w:rsidR="001D3FBE" w:rsidRPr="001D3FBE" w:rsidRDefault="001D3FBE" w:rsidP="00552E33">
            <w:pPr>
              <w:rPr>
                <w:b/>
              </w:rPr>
            </w:pPr>
          </w:p>
        </w:tc>
      </w:tr>
    </w:tbl>
    <w:p w:rsidR="00FA5657" w:rsidRPr="009E51FC" w:rsidRDefault="00FA5657"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D17FE8" w:rsidP="004A6D2F">
            <w:r>
              <w:t xml:space="preserve">Workforce Equalities Report </w:t>
            </w:r>
          </w:p>
        </w:tc>
      </w:tr>
      <w:tr w:rsidR="00247637" w:rsidRPr="00975B07" w:rsidTr="00A46E98">
        <w:tc>
          <w:tcPr>
            <w:tcW w:w="2438" w:type="dxa"/>
            <w:tcBorders>
              <w:top w:val="nil"/>
              <w:left w:val="single" w:sz="8" w:space="0" w:color="000000"/>
              <w:bottom w:val="nil"/>
              <w:right w:val="nil"/>
            </w:tcBorders>
            <w:shd w:val="clear" w:color="auto" w:fill="auto"/>
          </w:tcPr>
          <w:p w:rsidR="00247637" w:rsidRPr="00975B07" w:rsidRDefault="00247637" w:rsidP="004A6D2F">
            <w:r w:rsidRPr="00975B07">
              <w:t>Appendix 2</w:t>
            </w:r>
          </w:p>
        </w:tc>
        <w:tc>
          <w:tcPr>
            <w:tcW w:w="6406" w:type="dxa"/>
            <w:tcBorders>
              <w:top w:val="nil"/>
              <w:left w:val="nil"/>
              <w:bottom w:val="nil"/>
              <w:right w:val="single" w:sz="8" w:space="0" w:color="000000"/>
            </w:tcBorders>
          </w:tcPr>
          <w:p w:rsidR="00247637" w:rsidRPr="001356F1" w:rsidRDefault="0007767F" w:rsidP="00980061">
            <w:r>
              <w:t xml:space="preserve">Recruitment </w:t>
            </w:r>
            <w:r w:rsidR="00A30D10">
              <w:t xml:space="preserve">and Retention </w:t>
            </w:r>
            <w:r>
              <w:t>Analysis</w:t>
            </w:r>
          </w:p>
        </w:tc>
      </w:tr>
      <w:tr w:rsidR="00247637" w:rsidRPr="00975B07" w:rsidTr="00A46E98">
        <w:tc>
          <w:tcPr>
            <w:tcW w:w="2438" w:type="dxa"/>
            <w:tcBorders>
              <w:top w:val="nil"/>
              <w:left w:val="single" w:sz="8" w:space="0" w:color="000000"/>
              <w:bottom w:val="nil"/>
              <w:right w:val="nil"/>
            </w:tcBorders>
            <w:shd w:val="clear" w:color="auto" w:fill="auto"/>
          </w:tcPr>
          <w:p w:rsidR="00247637" w:rsidRPr="00975B07" w:rsidRDefault="00247637" w:rsidP="004A6D2F">
            <w:r w:rsidRPr="00975B07">
              <w:t>Appendix 3</w:t>
            </w:r>
          </w:p>
        </w:tc>
        <w:tc>
          <w:tcPr>
            <w:tcW w:w="6406" w:type="dxa"/>
            <w:tcBorders>
              <w:top w:val="nil"/>
              <w:left w:val="nil"/>
              <w:bottom w:val="nil"/>
              <w:right w:val="single" w:sz="8" w:space="0" w:color="000000"/>
            </w:tcBorders>
          </w:tcPr>
          <w:p w:rsidR="00247637" w:rsidRPr="001356F1" w:rsidRDefault="0007767F" w:rsidP="0007767F">
            <w:r w:rsidRPr="00A350B9">
              <w:t>Benchmarking Data</w:t>
            </w:r>
          </w:p>
        </w:tc>
      </w:tr>
      <w:tr w:rsidR="00247637" w:rsidRPr="00975B07" w:rsidTr="0007767F">
        <w:trPr>
          <w:trHeight w:val="851"/>
        </w:trPr>
        <w:tc>
          <w:tcPr>
            <w:tcW w:w="2438" w:type="dxa"/>
            <w:tcBorders>
              <w:top w:val="nil"/>
              <w:left w:val="single" w:sz="8" w:space="0" w:color="000000"/>
              <w:bottom w:val="single" w:sz="8" w:space="0" w:color="000000"/>
              <w:right w:val="nil"/>
            </w:tcBorders>
            <w:shd w:val="clear" w:color="auto" w:fill="auto"/>
          </w:tcPr>
          <w:p w:rsidR="00247637" w:rsidRDefault="00247637" w:rsidP="004A6D2F">
            <w:r w:rsidRPr="00975B07">
              <w:lastRenderedPageBreak/>
              <w:t>Appendix 4</w:t>
            </w:r>
          </w:p>
          <w:p w:rsidR="00247637" w:rsidRDefault="00247637" w:rsidP="004A6D2F">
            <w:r>
              <w:t>Appendix 5</w:t>
            </w:r>
          </w:p>
          <w:p w:rsidR="00ED794A" w:rsidRPr="00975B07" w:rsidRDefault="00ED794A" w:rsidP="004A6D2F">
            <w:r>
              <w:t>Appendix 6</w:t>
            </w:r>
          </w:p>
        </w:tc>
        <w:tc>
          <w:tcPr>
            <w:tcW w:w="6406" w:type="dxa"/>
            <w:tcBorders>
              <w:top w:val="nil"/>
              <w:left w:val="nil"/>
              <w:bottom w:val="single" w:sz="8" w:space="0" w:color="000000"/>
              <w:right w:val="single" w:sz="8" w:space="0" w:color="000000"/>
            </w:tcBorders>
          </w:tcPr>
          <w:p w:rsidR="004E48AC" w:rsidRDefault="00247637" w:rsidP="004A6D2F">
            <w:r>
              <w:t>Action Plan</w:t>
            </w:r>
          </w:p>
          <w:p w:rsidR="00ED794A" w:rsidRDefault="004E48AC" w:rsidP="00A350B9">
            <w:r>
              <w:t>Communications Campaign</w:t>
            </w:r>
          </w:p>
          <w:p w:rsidR="00ED794A" w:rsidRPr="001356F1" w:rsidRDefault="00ED794A" w:rsidP="00FA5657">
            <w:bookmarkStart w:id="0" w:name="_GoBack"/>
            <w:r>
              <w:t>Distribution of staff by gender and grade &amp; disability and grade</w:t>
            </w:r>
            <w:bookmarkEnd w:id="0"/>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DF5B01" w:rsidRPr="00DF5B01" w:rsidRDefault="001D3FBE" w:rsidP="00DF5B01">
      <w:pPr>
        <w:pStyle w:val="ListParagraph"/>
      </w:pPr>
      <w:r>
        <w:t>Oxford</w:t>
      </w:r>
      <w:r w:rsidR="00E9050B" w:rsidRPr="00DF5B01">
        <w:t xml:space="preserve"> has an ethnically and culturally diverse community.  Such diverse communities require the Council to provide strategic community leadership, promote community cohesion and equality across its services and aim for its workforce to reflect the communities it serves.  Organisations cannot thrive and grow if everyone in them thinks and behaves in the same way.  Having a diverse workforce with people from different racial, educational and social backgrounds and a diverse age range, opens up a wealth of possibilities and helps to encourage improvement, creativity and innovation.</w:t>
      </w:r>
    </w:p>
    <w:p w:rsidR="00D917BE" w:rsidRPr="00E9050B" w:rsidRDefault="00D917BE" w:rsidP="00DF5B01">
      <w:pPr>
        <w:pStyle w:val="ListParagraph"/>
      </w:pPr>
      <w:r w:rsidRPr="00E9050B">
        <w:t>There</w:t>
      </w:r>
      <w:r w:rsidR="00E9050B" w:rsidRPr="00E9050B">
        <w:t xml:space="preserve"> i</w:t>
      </w:r>
      <w:r w:rsidRPr="00E9050B">
        <w:t xml:space="preserve">s also a clear competitive advantage to be gained from employing a diverse workforce. An organisation with a diverse range of </w:t>
      </w:r>
      <w:r w:rsidR="004123F4">
        <w:t>service users</w:t>
      </w:r>
      <w:r w:rsidRPr="00E9050B">
        <w:t xml:space="preserve"> is well placed to understand the needs of a wide range of customers, and can interact with a broad client base. Not only that, but it is also in a good position to recruit and retain staff in an increasingly diverse and competitive labour market. Embedding diversity of thought throughout an organisation also means that talent can be properly recognised and nurtured.</w:t>
      </w:r>
    </w:p>
    <w:p w:rsidR="00B213EC" w:rsidRDefault="00B213EC" w:rsidP="00E9050B">
      <w:pPr>
        <w:pStyle w:val="ListParagraph"/>
      </w:pPr>
      <w:r>
        <w:t xml:space="preserve">In respect of workforce equality, </w:t>
      </w:r>
      <w:r w:rsidR="006A0020">
        <w:t>t</w:t>
      </w:r>
      <w:r>
        <w:t>he Equality Act 2010 places a</w:t>
      </w:r>
      <w:r w:rsidRPr="00773322">
        <w:t xml:space="preserve"> </w:t>
      </w:r>
      <w:r>
        <w:t>duty on public bodies to publish employment information relating to employees who share a protected characteristic.</w:t>
      </w:r>
      <w:r w:rsidRPr="00773322">
        <w:t xml:space="preserve"> </w:t>
      </w:r>
      <w:r w:rsidR="001D3FBE">
        <w:t xml:space="preserve">Oxford City </w:t>
      </w:r>
      <w:r>
        <w:t xml:space="preserve">Council </w:t>
      </w:r>
      <w:r w:rsidR="001D3FBE">
        <w:t xml:space="preserve">(“the Council”) </w:t>
      </w:r>
      <w:r>
        <w:t xml:space="preserve">does this through an annual Workforce Equalities Report (WER) </w:t>
      </w:r>
      <w:r w:rsidR="006A0020">
        <w:t xml:space="preserve">which </w:t>
      </w:r>
      <w:r w:rsidRPr="00773322">
        <w:t>provid</w:t>
      </w:r>
      <w:r w:rsidR="006A0020">
        <w:t>es</w:t>
      </w:r>
      <w:r w:rsidRPr="00773322">
        <w:t xml:space="preserve"> a snapshot of </w:t>
      </w:r>
      <w:r>
        <w:t xml:space="preserve">employee data metrics. The latest </w:t>
      </w:r>
      <w:r w:rsidR="001D3FBE">
        <w:t>WER</w:t>
      </w:r>
      <w:r>
        <w:t xml:space="preserve"> provides information as at 31</w:t>
      </w:r>
      <w:r w:rsidRPr="0063202F">
        <w:rPr>
          <w:vertAlign w:val="superscript"/>
        </w:rPr>
        <w:t>st</w:t>
      </w:r>
      <w:r>
        <w:t xml:space="preserve"> March 2018, which </w:t>
      </w:r>
      <w:r w:rsidR="006A0020">
        <w:t xml:space="preserve">also </w:t>
      </w:r>
      <w:r>
        <w:t>includes Oxford Direct Services</w:t>
      </w:r>
      <w:r w:rsidR="001D3FBE">
        <w:t xml:space="preserve"> Ltd</w:t>
      </w:r>
      <w:r>
        <w:t xml:space="preserve"> (ODS)</w:t>
      </w:r>
      <w:r w:rsidRPr="00773322">
        <w:t xml:space="preserve">.  </w:t>
      </w:r>
      <w:r>
        <w:t>This can be found at Appendix 1.</w:t>
      </w:r>
      <w:r w:rsidR="00B04055">
        <w:t xml:space="preserve">  </w:t>
      </w:r>
    </w:p>
    <w:p w:rsidR="003754D5" w:rsidRPr="004123F4" w:rsidRDefault="00B213EC" w:rsidP="003754D5">
      <w:pPr>
        <w:pStyle w:val="ListParagraph"/>
      </w:pPr>
      <w:r>
        <w:t xml:space="preserve">Beyond this </w:t>
      </w:r>
      <w:r w:rsidR="006A0020">
        <w:t xml:space="preserve">formal </w:t>
      </w:r>
      <w:r>
        <w:t>duty a</w:t>
      </w:r>
      <w:r w:rsidR="003754D5" w:rsidRPr="00773322">
        <w:t>s an employer</w:t>
      </w:r>
      <w:r w:rsidR="00B95D78">
        <w:t xml:space="preserve">, </w:t>
      </w:r>
      <w:r w:rsidR="001D3FBE">
        <w:t xml:space="preserve">the Council is committed </w:t>
      </w:r>
      <w:r w:rsidR="003754D5" w:rsidRPr="00773322">
        <w:t>to increasing the diversity of its workforce</w:t>
      </w:r>
      <w:r w:rsidR="006A0020">
        <w:t xml:space="preserve"> as a matter of social justice. </w:t>
      </w:r>
      <w:r w:rsidR="001D3FBE">
        <w:t>Analysis of comparative Oxford</w:t>
      </w:r>
      <w:r w:rsidR="003754D5">
        <w:t xml:space="preserve"> </w:t>
      </w:r>
      <w:r w:rsidR="001D3FBE">
        <w:t>population data</w:t>
      </w:r>
      <w:r w:rsidR="003754D5" w:rsidRPr="00773322">
        <w:t xml:space="preserve"> ensure</w:t>
      </w:r>
      <w:r w:rsidR="001D3FBE">
        <w:t>s that the Council understands</w:t>
      </w:r>
      <w:r w:rsidR="003754D5" w:rsidRPr="00773322">
        <w:t xml:space="preserve"> where there are gaps and the significance of them</w:t>
      </w:r>
      <w:r w:rsidR="003754D5">
        <w:t xml:space="preserve">.  </w:t>
      </w:r>
      <w:r w:rsidR="001D3FBE">
        <w:t xml:space="preserve">This has enabled the </w:t>
      </w:r>
      <w:r w:rsidR="003754D5" w:rsidRPr="00773322">
        <w:t>develop</w:t>
      </w:r>
      <w:r w:rsidR="001D3FBE">
        <w:t>ment of</w:t>
      </w:r>
      <w:r w:rsidR="003754D5" w:rsidRPr="00773322">
        <w:t xml:space="preserve"> an appropriate and robust </w:t>
      </w:r>
      <w:r w:rsidR="006A0020">
        <w:t>E</w:t>
      </w:r>
      <w:r w:rsidR="003754D5" w:rsidRPr="00773322">
        <w:t xml:space="preserve">qualities </w:t>
      </w:r>
      <w:r w:rsidR="006A0020">
        <w:t>A</w:t>
      </w:r>
      <w:r w:rsidR="003754D5" w:rsidRPr="00773322">
        <w:t>ction</w:t>
      </w:r>
      <w:r w:rsidR="006A0020">
        <w:t xml:space="preserve"> P</w:t>
      </w:r>
      <w:r w:rsidR="003754D5" w:rsidRPr="00773322">
        <w:t xml:space="preserve">lan to improve the </w:t>
      </w:r>
      <w:r w:rsidR="001D3FBE">
        <w:t>community representation in the</w:t>
      </w:r>
      <w:r w:rsidR="0071097F">
        <w:t xml:space="preserve"> Council’s </w:t>
      </w:r>
      <w:r w:rsidR="003754D5" w:rsidRPr="00773322">
        <w:t>workforce.</w:t>
      </w:r>
      <w:r w:rsidR="003754D5">
        <w:t xml:space="preserve">  This can be found at Appendix </w:t>
      </w:r>
      <w:r w:rsidR="001005F1">
        <w:t>4</w:t>
      </w:r>
      <w:r w:rsidR="003754D5">
        <w:t>.</w:t>
      </w:r>
      <w:r w:rsidR="0071097F">
        <w:t xml:space="preserve">  </w:t>
      </w:r>
      <w:r w:rsidR="0071097F" w:rsidRPr="004123F4">
        <w:t>The Action Plan for ODS w</w:t>
      </w:r>
      <w:r w:rsidR="001D3FBE">
        <w:t>ill be agreed separately by its</w:t>
      </w:r>
      <w:r w:rsidR="0071097F" w:rsidRPr="004123F4">
        <w:t xml:space="preserve"> Board and reviewed by the Companies Scrutiny Panel.</w:t>
      </w:r>
    </w:p>
    <w:p w:rsidR="003754D5" w:rsidRPr="00B213EC" w:rsidRDefault="003754D5" w:rsidP="003754D5">
      <w:pPr>
        <w:pStyle w:val="ListParagraph"/>
      </w:pPr>
      <w:r w:rsidRPr="00B213EC">
        <w:t>This report sets out</w:t>
      </w:r>
      <w:r w:rsidR="00732993" w:rsidRPr="00B213EC">
        <w:t xml:space="preserve"> the methodology used, findings</w:t>
      </w:r>
      <w:r w:rsidR="00B213EC" w:rsidRPr="00B213EC">
        <w:t xml:space="preserve"> from a range of data analysis</w:t>
      </w:r>
      <w:r w:rsidR="006B711D">
        <w:t xml:space="preserve"> and</w:t>
      </w:r>
      <w:r w:rsidR="00732993" w:rsidRPr="00B213EC">
        <w:t xml:space="preserve"> benchmarking d</w:t>
      </w:r>
      <w:r w:rsidR="006B711D">
        <w:t>ata from comparable authorities. It also</w:t>
      </w:r>
      <w:r w:rsidR="00732993" w:rsidRPr="00B213EC">
        <w:t xml:space="preserve"> explains what </w:t>
      </w:r>
      <w:r w:rsidR="006B711D">
        <w:t>the Council is</w:t>
      </w:r>
      <w:r w:rsidR="00732993" w:rsidRPr="00B213EC">
        <w:t xml:space="preserve"> already doing and </w:t>
      </w:r>
      <w:r w:rsidR="00B213EC" w:rsidRPr="00B213EC">
        <w:t xml:space="preserve">recommends </w:t>
      </w:r>
      <w:r w:rsidR="006B711D">
        <w:t>an Action P</w:t>
      </w:r>
      <w:r w:rsidR="00732993" w:rsidRPr="00B213EC">
        <w:t xml:space="preserve">lan for </w:t>
      </w:r>
      <w:r w:rsidR="006A0020">
        <w:t xml:space="preserve">significant and lasting </w:t>
      </w:r>
      <w:r w:rsidR="00732993" w:rsidRPr="00B213EC">
        <w:t xml:space="preserve">improvement. </w:t>
      </w:r>
    </w:p>
    <w:p w:rsidR="00633578" w:rsidRPr="001356F1" w:rsidRDefault="00965410" w:rsidP="00E87F7A">
      <w:pPr>
        <w:pStyle w:val="Heading1"/>
      </w:pPr>
      <w:r>
        <w:t>Methodology</w:t>
      </w:r>
    </w:p>
    <w:p w:rsidR="00E87F7A" w:rsidRDefault="006B711D" w:rsidP="005570B5">
      <w:pPr>
        <w:pStyle w:val="bParagraphtext"/>
      </w:pPr>
      <w:r>
        <w:t xml:space="preserve">An examination of the </w:t>
      </w:r>
      <w:r w:rsidR="00FA4C0C">
        <w:t xml:space="preserve">Census data from 2011, the Office for National Statistics </w:t>
      </w:r>
      <w:r w:rsidR="00965410">
        <w:t>Labour Force Survey</w:t>
      </w:r>
      <w:r w:rsidR="00B74875">
        <w:t xml:space="preserve"> </w:t>
      </w:r>
      <w:r>
        <w:t xml:space="preserve">2016 </w:t>
      </w:r>
      <w:r w:rsidR="00B74875">
        <w:t>and</w:t>
      </w:r>
      <w:r w:rsidR="00965410">
        <w:t xml:space="preserve"> the Annual Population Survey 2016</w:t>
      </w:r>
      <w:r>
        <w:t xml:space="preserve"> led to an understanding of the demography of Oxford’s population</w:t>
      </w:r>
      <w:r w:rsidR="00B74875">
        <w:t xml:space="preserve">. </w:t>
      </w:r>
      <w:r w:rsidR="00965410">
        <w:t xml:space="preserve">  </w:t>
      </w:r>
    </w:p>
    <w:p w:rsidR="00B74875" w:rsidRDefault="00B74875" w:rsidP="00423EC5">
      <w:pPr>
        <w:pStyle w:val="ListParagraph"/>
        <w:rPr>
          <w:rStyle w:val="ListParagraphChar"/>
        </w:rPr>
      </w:pPr>
      <w:r>
        <w:lastRenderedPageBreak/>
        <w:t xml:space="preserve">The </w:t>
      </w:r>
      <w:r w:rsidR="00423EC5">
        <w:t xml:space="preserve">data </w:t>
      </w:r>
      <w:r w:rsidR="006B711D">
        <w:t xml:space="preserve">collected </w:t>
      </w:r>
      <w:r w:rsidR="00423EC5">
        <w:t xml:space="preserve">over </w:t>
      </w:r>
      <w:r w:rsidR="00257389">
        <w:t>three years</w:t>
      </w:r>
      <w:r w:rsidR="00423EC5">
        <w:t xml:space="preserve"> </w:t>
      </w:r>
      <w:r w:rsidR="00A21FEB">
        <w:t>in the Workforce Equalities Report</w:t>
      </w:r>
      <w:r w:rsidR="006B711D">
        <w:t>s</w:t>
      </w:r>
      <w:r w:rsidR="00A21FEB">
        <w:t xml:space="preserve"> </w:t>
      </w:r>
      <w:r w:rsidR="00423EC5">
        <w:t xml:space="preserve">from 2015/16 to 2017/18 </w:t>
      </w:r>
      <w:r w:rsidR="00B213EC">
        <w:t>provide</w:t>
      </w:r>
      <w:r w:rsidR="00A21FEB">
        <w:t>s proper trends on which to build further action.</w:t>
      </w:r>
      <w:r w:rsidR="00B213EC">
        <w:t xml:space="preserve"> </w:t>
      </w:r>
      <w:r w:rsidR="00B213EC" w:rsidRPr="004123F4">
        <w:t>The data</w:t>
      </w:r>
      <w:r w:rsidR="006B711D">
        <w:t xml:space="preserve"> in the WER includes ODS</w:t>
      </w:r>
      <w:r w:rsidR="0071097F" w:rsidRPr="004123F4">
        <w:t xml:space="preserve">, and is disaggregated at points throughout the report, purely </w:t>
      </w:r>
      <w:r w:rsidR="006B711D">
        <w:t xml:space="preserve">to understand the </w:t>
      </w:r>
      <w:r w:rsidR="0071097F" w:rsidRPr="004123F4">
        <w:t xml:space="preserve">Council position and to determine where </w:t>
      </w:r>
      <w:r w:rsidR="006B711D">
        <w:t>improvements to Council activity are required</w:t>
      </w:r>
      <w:r w:rsidR="00423EC5" w:rsidRPr="004123F4">
        <w:t>.  The information includes</w:t>
      </w:r>
      <w:r w:rsidRPr="004123F4">
        <w:t>:</w:t>
      </w:r>
      <w:r w:rsidR="00423EC5" w:rsidRPr="004123F4">
        <w:t xml:space="preserve"> </w:t>
      </w:r>
      <w:r w:rsidR="00DE4C91">
        <w:t>sex</w:t>
      </w:r>
      <w:r w:rsidR="00423EC5" w:rsidRPr="004123F4">
        <w:t>; e</w:t>
      </w:r>
      <w:r w:rsidRPr="004123F4">
        <w:t>thnicity</w:t>
      </w:r>
      <w:r w:rsidR="00423EC5">
        <w:t>; a</w:t>
      </w:r>
      <w:r>
        <w:rPr>
          <w:rStyle w:val="ListParagraphChar"/>
        </w:rPr>
        <w:t>ge</w:t>
      </w:r>
      <w:r w:rsidR="00423EC5">
        <w:rPr>
          <w:rStyle w:val="ListParagraphChar"/>
        </w:rPr>
        <w:t>; d</w:t>
      </w:r>
      <w:r>
        <w:rPr>
          <w:rStyle w:val="ListParagraphChar"/>
        </w:rPr>
        <w:t>isability</w:t>
      </w:r>
      <w:r w:rsidR="00423EC5">
        <w:rPr>
          <w:rStyle w:val="ListParagraphChar"/>
        </w:rPr>
        <w:t>; s</w:t>
      </w:r>
      <w:r>
        <w:rPr>
          <w:rStyle w:val="ListParagraphChar"/>
        </w:rPr>
        <w:t>exual orientation</w:t>
      </w:r>
      <w:r w:rsidR="00423EC5">
        <w:rPr>
          <w:rStyle w:val="ListParagraphChar"/>
        </w:rPr>
        <w:t>; r</w:t>
      </w:r>
      <w:r>
        <w:rPr>
          <w:rStyle w:val="ListParagraphChar"/>
        </w:rPr>
        <w:t>eligious beliefs and non-beliefs</w:t>
      </w:r>
      <w:r w:rsidR="00423EC5">
        <w:rPr>
          <w:rStyle w:val="ListParagraphChar"/>
        </w:rPr>
        <w:t>; w</w:t>
      </w:r>
      <w:r w:rsidR="006B711D">
        <w:rPr>
          <w:rStyle w:val="ListParagraphChar"/>
        </w:rPr>
        <w:t>here</w:t>
      </w:r>
      <w:r>
        <w:rPr>
          <w:rStyle w:val="ListParagraphChar"/>
        </w:rPr>
        <w:t xml:space="preserve"> employees live</w:t>
      </w:r>
      <w:r w:rsidR="00423EC5">
        <w:rPr>
          <w:rStyle w:val="ListParagraphChar"/>
        </w:rPr>
        <w:t>; r</w:t>
      </w:r>
      <w:r>
        <w:rPr>
          <w:rStyle w:val="ListParagraphChar"/>
        </w:rPr>
        <w:t>ecruitment activity and turnover</w:t>
      </w:r>
      <w:r w:rsidR="00423EC5">
        <w:rPr>
          <w:rStyle w:val="ListParagraphChar"/>
        </w:rPr>
        <w:t>; e</w:t>
      </w:r>
      <w:r>
        <w:rPr>
          <w:rStyle w:val="ListParagraphChar"/>
        </w:rPr>
        <w:t>qual pay and the gender pay gap</w:t>
      </w:r>
      <w:r w:rsidR="00423EC5">
        <w:rPr>
          <w:rStyle w:val="ListParagraphChar"/>
        </w:rPr>
        <w:t>; and d</w:t>
      </w:r>
      <w:r>
        <w:rPr>
          <w:rStyle w:val="ListParagraphChar"/>
        </w:rPr>
        <w:t>isciplinary activity</w:t>
      </w:r>
    </w:p>
    <w:p w:rsidR="008C6D3F" w:rsidRDefault="00DF5B01" w:rsidP="00423EC5">
      <w:pPr>
        <w:pStyle w:val="ListParagraph"/>
        <w:rPr>
          <w:rStyle w:val="ListParagraphChar"/>
        </w:rPr>
      </w:pPr>
      <w:r>
        <w:rPr>
          <w:rStyle w:val="ListParagraphChar"/>
        </w:rPr>
        <w:t xml:space="preserve"> </w:t>
      </w:r>
      <w:r w:rsidR="008C6D3F">
        <w:rPr>
          <w:rStyle w:val="ListParagraphChar"/>
        </w:rPr>
        <w:t>2017/18 recruitment activity has been analysed to identify any potential issues arising from the recruitment process</w:t>
      </w:r>
      <w:r w:rsidR="006B711D">
        <w:rPr>
          <w:rStyle w:val="ListParagraphChar"/>
        </w:rPr>
        <w:t xml:space="preserve"> covering</w:t>
      </w:r>
      <w:r w:rsidR="008C6D3F">
        <w:rPr>
          <w:rStyle w:val="ListParagraphChar"/>
        </w:rPr>
        <w:t xml:space="preserve"> applicati</w:t>
      </w:r>
      <w:r w:rsidR="006B711D">
        <w:rPr>
          <w:rStyle w:val="ListParagraphChar"/>
        </w:rPr>
        <w:t xml:space="preserve">on through to interview and then to appointment. </w:t>
      </w:r>
      <w:r w:rsidR="00032A95">
        <w:rPr>
          <w:rStyle w:val="ListParagraphChar"/>
        </w:rPr>
        <w:t xml:space="preserve">This </w:t>
      </w:r>
      <w:r w:rsidR="006B711D">
        <w:rPr>
          <w:rStyle w:val="ListParagraphChar"/>
        </w:rPr>
        <w:t xml:space="preserve">analysis </w:t>
      </w:r>
      <w:r w:rsidR="00032A95">
        <w:rPr>
          <w:rStyle w:val="ListParagraphChar"/>
        </w:rPr>
        <w:t>can be found at Appendix 2</w:t>
      </w:r>
      <w:r>
        <w:rPr>
          <w:rStyle w:val="ListParagraphChar"/>
        </w:rPr>
        <w:t>.</w:t>
      </w:r>
    </w:p>
    <w:p w:rsidR="00125B58" w:rsidRDefault="009D567D" w:rsidP="00125B58">
      <w:pPr>
        <w:pStyle w:val="bParagraphtext"/>
        <w:numPr>
          <w:ilvl w:val="0"/>
          <w:numId w:val="0"/>
        </w:numPr>
        <w:rPr>
          <w:b/>
        </w:rPr>
      </w:pPr>
      <w:r>
        <w:rPr>
          <w:b/>
        </w:rPr>
        <w:t xml:space="preserve">Key </w:t>
      </w:r>
      <w:r w:rsidR="00125B58" w:rsidRPr="00125B58">
        <w:rPr>
          <w:b/>
        </w:rPr>
        <w:t>Findings</w:t>
      </w:r>
    </w:p>
    <w:p w:rsidR="00101C73" w:rsidRDefault="00BB3B55" w:rsidP="00C10196">
      <w:pPr>
        <w:pStyle w:val="ListParagraph"/>
      </w:pPr>
      <w:r>
        <w:t>It is clear that the</w:t>
      </w:r>
      <w:r w:rsidR="00A21FEB" w:rsidRPr="00C10196">
        <w:t xml:space="preserve"> Council has made good progress in recruiting</w:t>
      </w:r>
      <w:r w:rsidR="00101C73" w:rsidRPr="00C10196">
        <w:t xml:space="preserve"> </w:t>
      </w:r>
      <w:r w:rsidR="00A21FEB" w:rsidRPr="00C10196">
        <w:t>female staff and people with disabilities and the percentage of staff employed in these catego</w:t>
      </w:r>
      <w:r>
        <w:t>ries broadly reflects Oxford’s</w:t>
      </w:r>
      <w:r w:rsidR="00A21FEB" w:rsidRPr="00C10196">
        <w:t xml:space="preserve"> economically active population who seek employment. However, plans need to be developed to ensure </w:t>
      </w:r>
      <w:r>
        <w:t xml:space="preserve">that </w:t>
      </w:r>
      <w:proofErr w:type="gramStart"/>
      <w:r w:rsidR="00A21FEB" w:rsidRPr="00C10196">
        <w:t xml:space="preserve">staff with these </w:t>
      </w:r>
      <w:r w:rsidR="00101C73" w:rsidRPr="00C10196">
        <w:t>“</w:t>
      </w:r>
      <w:r w:rsidR="00A21FEB" w:rsidRPr="00C10196">
        <w:t>protected characteristics</w:t>
      </w:r>
      <w:r w:rsidR="00101C73" w:rsidRPr="00C10196">
        <w:t>”</w:t>
      </w:r>
      <w:r w:rsidR="00A21FEB" w:rsidRPr="00C10196">
        <w:t xml:space="preserve"> hold</w:t>
      </w:r>
      <w:proofErr w:type="gramEnd"/>
      <w:r w:rsidR="00A21FEB" w:rsidRPr="00C10196">
        <w:t xml:space="preserve"> more senior positions, including in the Senior Leadership Team.</w:t>
      </w:r>
      <w:r w:rsidR="00A21FEB">
        <w:rPr>
          <w:b/>
        </w:rPr>
        <w:t xml:space="preserve"> </w:t>
      </w:r>
      <w:r w:rsidR="00101C73">
        <w:t xml:space="preserve"> This is part of the Action Plan. </w:t>
      </w:r>
    </w:p>
    <w:p w:rsidR="00C10196" w:rsidRDefault="00BB3B55" w:rsidP="00BB3B55">
      <w:pPr>
        <w:pStyle w:val="ListParagraph"/>
      </w:pPr>
      <w:r>
        <w:t>T</w:t>
      </w:r>
      <w:r w:rsidR="00C10196">
        <w:t>he data reveals a less encouraging picture in relation to BAME staff. The gap in the rati</w:t>
      </w:r>
      <w:r>
        <w:t xml:space="preserve">o of staff employed by the </w:t>
      </w:r>
      <w:r w:rsidR="00C10196">
        <w:t>Council</w:t>
      </w:r>
      <w:r w:rsidR="00994335">
        <w:t xml:space="preserve"> and the Oxford’s</w:t>
      </w:r>
      <w:r w:rsidR="00C10196">
        <w:t xml:space="preserve"> </w:t>
      </w:r>
      <w:r w:rsidR="004123F4">
        <w:t>economically active population make</w:t>
      </w:r>
      <w:r w:rsidR="00C10196">
        <w:t>–up remains large</w:t>
      </w:r>
      <w:r w:rsidR="00994335">
        <w:t xml:space="preserve">. </w:t>
      </w:r>
      <w:r w:rsidR="004123F4">
        <w:t>Given limited resources,</w:t>
      </w:r>
      <w:r w:rsidR="00994335">
        <w:t xml:space="preserve"> the Action P</w:t>
      </w:r>
      <w:r w:rsidR="00C10196">
        <w:t>lan therefore focuses mainly on plans to close this gap and measure progress over the four years.</w:t>
      </w:r>
    </w:p>
    <w:p w:rsidR="00032A95" w:rsidRPr="004123F4" w:rsidRDefault="00032A95" w:rsidP="00032A95">
      <w:pPr>
        <w:pStyle w:val="ListParagraph"/>
      </w:pPr>
      <w:r w:rsidRPr="004123F4">
        <w:t>The Labour Force Survey shows that 47% of the national workforce was female.</w:t>
      </w:r>
    </w:p>
    <w:p w:rsidR="00032A95" w:rsidRPr="003D5EAC" w:rsidRDefault="00032A95" w:rsidP="00FD2BF4">
      <w:pPr>
        <w:pStyle w:val="bParagraphtext"/>
        <w:numPr>
          <w:ilvl w:val="0"/>
          <w:numId w:val="6"/>
        </w:numPr>
      </w:pPr>
      <w:r w:rsidRPr="003D5EAC">
        <w:t>The WER shows the p</w:t>
      </w:r>
      <w:r w:rsidR="00994335">
        <w:t>roportion of female employees of</w:t>
      </w:r>
      <w:r w:rsidRPr="003D5EAC">
        <w:t xml:space="preserve"> the Council </w:t>
      </w:r>
      <w:r w:rsidR="004123F4">
        <w:t xml:space="preserve">and ODS </w:t>
      </w:r>
      <w:r w:rsidRPr="003D5EAC">
        <w:t xml:space="preserve">was 35.6% in </w:t>
      </w:r>
      <w:r>
        <w:t xml:space="preserve">  </w:t>
      </w:r>
      <w:r w:rsidRPr="003D5EAC">
        <w:t>2018.</w:t>
      </w:r>
    </w:p>
    <w:p w:rsidR="00032A95" w:rsidRPr="0049446B" w:rsidRDefault="00994335" w:rsidP="00FD2BF4">
      <w:pPr>
        <w:pStyle w:val="ListParagraph"/>
        <w:numPr>
          <w:ilvl w:val="0"/>
          <w:numId w:val="6"/>
        </w:numPr>
        <w:tabs>
          <w:tab w:val="clear" w:pos="426"/>
        </w:tabs>
        <w:spacing w:after="0"/>
      </w:pPr>
      <w:r>
        <w:t xml:space="preserve">The </w:t>
      </w:r>
      <w:r w:rsidR="00032A95" w:rsidRPr="0049446B">
        <w:t xml:space="preserve">Council has 58.70% of female employees whist ODS has 11.52% in </w:t>
      </w:r>
      <w:r w:rsidR="00032A95">
        <w:t>2018</w:t>
      </w:r>
      <w:r w:rsidR="00032A95" w:rsidRPr="0049446B">
        <w:t xml:space="preserve">. </w:t>
      </w:r>
    </w:p>
    <w:p w:rsidR="00032A95" w:rsidRDefault="00994335" w:rsidP="00FD2BF4">
      <w:pPr>
        <w:pStyle w:val="ListParagraph"/>
        <w:numPr>
          <w:ilvl w:val="0"/>
          <w:numId w:val="6"/>
        </w:numPr>
        <w:tabs>
          <w:tab w:val="clear" w:pos="426"/>
        </w:tabs>
        <w:spacing w:after="0"/>
      </w:pPr>
      <w:r>
        <w:t xml:space="preserve">The </w:t>
      </w:r>
      <w:r w:rsidR="0071097F">
        <w:t>Council’s s</w:t>
      </w:r>
      <w:r w:rsidR="00032A95" w:rsidRPr="0049446B">
        <w:t xml:space="preserve">enior management team has 25% female employees. </w:t>
      </w:r>
    </w:p>
    <w:p w:rsidR="00032A95" w:rsidRDefault="00032A95" w:rsidP="00032A95">
      <w:pPr>
        <w:pStyle w:val="ListParagraph"/>
        <w:numPr>
          <w:ilvl w:val="0"/>
          <w:numId w:val="0"/>
        </w:numPr>
        <w:tabs>
          <w:tab w:val="clear" w:pos="426"/>
        </w:tabs>
        <w:spacing w:after="0"/>
        <w:ind w:left="720"/>
      </w:pPr>
    </w:p>
    <w:p w:rsidR="00032A95" w:rsidRPr="003521B6" w:rsidRDefault="00994335" w:rsidP="00032A95">
      <w:pPr>
        <w:pStyle w:val="ListParagraph"/>
      </w:pPr>
      <w:r>
        <w:t xml:space="preserve">76% of the </w:t>
      </w:r>
      <w:r w:rsidR="0071097F" w:rsidRPr="003521B6">
        <w:t>Council’s</w:t>
      </w:r>
      <w:r w:rsidR="00032A95" w:rsidRPr="003521B6">
        <w:t xml:space="preserve"> female staff </w:t>
      </w:r>
      <w:proofErr w:type="gramStart"/>
      <w:r>
        <w:t>occupy</w:t>
      </w:r>
      <w:proofErr w:type="gramEnd"/>
      <w:r w:rsidR="00032A95" w:rsidRPr="003521B6">
        <w:t xml:space="preserve"> Grades 3 to </w:t>
      </w:r>
      <w:r w:rsidR="0071097F" w:rsidRPr="003521B6">
        <w:t>7, with 21%</w:t>
      </w:r>
      <w:r w:rsidR="00032A95" w:rsidRPr="003521B6">
        <w:t xml:space="preserve"> employed in a role between Grade</w:t>
      </w:r>
      <w:r w:rsidR="0071097F" w:rsidRPr="003521B6">
        <w:t>s</w:t>
      </w:r>
      <w:r w:rsidR="00032A95" w:rsidRPr="003521B6">
        <w:t xml:space="preserve"> 8 and 11, and only 2%</w:t>
      </w:r>
      <w:r w:rsidR="003521B6" w:rsidRPr="003521B6">
        <w:t xml:space="preserve"> of female staff are</w:t>
      </w:r>
      <w:r w:rsidR="00032A95" w:rsidRPr="003521B6">
        <w:t xml:space="preserve"> </w:t>
      </w:r>
      <w:r w:rsidR="0071097F" w:rsidRPr="003521B6">
        <w:t>above Grade 11</w:t>
      </w:r>
      <w:r w:rsidR="003521B6" w:rsidRPr="003521B6">
        <w:t xml:space="preserve">.  </w:t>
      </w:r>
      <w:r w:rsidR="00032A95" w:rsidRPr="003521B6">
        <w:t>Please refer to Appendix 6 for more detailed analysis.</w:t>
      </w:r>
    </w:p>
    <w:p w:rsidR="00032A95" w:rsidRPr="003950D3" w:rsidRDefault="00032A95" w:rsidP="00032A95">
      <w:pPr>
        <w:pStyle w:val="ListParagraph"/>
      </w:pPr>
      <w:r w:rsidRPr="003950D3">
        <w:t>In terms of disability, the Census asks individuals if their activities are “long-term limited” by health or disability.   6.7% of Oxford residents who are economically active and not full-time students self-reported as limited in this way.  By comparison, 7.2% of curr</w:t>
      </w:r>
      <w:r w:rsidR="00994335">
        <w:t>ent</w:t>
      </w:r>
      <w:r w:rsidRPr="003950D3">
        <w:t xml:space="preserve"> Council staff reported they have a disability. Analysis of the </w:t>
      </w:r>
      <w:r w:rsidR="003950D3" w:rsidRPr="003950D3">
        <w:t xml:space="preserve">data shows that 74% of disabled </w:t>
      </w:r>
      <w:r w:rsidRPr="003950D3">
        <w:t xml:space="preserve">staff </w:t>
      </w:r>
      <w:proofErr w:type="gramStart"/>
      <w:r w:rsidR="003950D3" w:rsidRPr="003950D3">
        <w:t>are</w:t>
      </w:r>
      <w:proofErr w:type="gramEnd"/>
      <w:r w:rsidR="003950D3" w:rsidRPr="003950D3">
        <w:t xml:space="preserve"> </w:t>
      </w:r>
      <w:r w:rsidRPr="003950D3">
        <w:t xml:space="preserve">employed on Grades 3 to </w:t>
      </w:r>
      <w:r w:rsidR="003950D3" w:rsidRPr="003950D3">
        <w:t xml:space="preserve">7, with </w:t>
      </w:r>
      <w:r w:rsidRPr="003950D3">
        <w:t xml:space="preserve">26% </w:t>
      </w:r>
      <w:r w:rsidR="003950D3" w:rsidRPr="003950D3">
        <w:t>occupying</w:t>
      </w:r>
      <w:r w:rsidRPr="003950D3">
        <w:t xml:space="preserve"> role</w:t>
      </w:r>
      <w:r w:rsidR="003950D3" w:rsidRPr="003950D3">
        <w:t>s</w:t>
      </w:r>
      <w:r w:rsidRPr="003950D3">
        <w:t xml:space="preserve"> between Grade 8 and 11</w:t>
      </w:r>
      <w:r w:rsidR="003950D3" w:rsidRPr="003950D3">
        <w:t xml:space="preserve">.  </w:t>
      </w:r>
      <w:r w:rsidRPr="003950D3">
        <w:t>There are</w:t>
      </w:r>
      <w:r w:rsidR="00994335">
        <w:t xml:space="preserve"> no members of staff in the</w:t>
      </w:r>
      <w:r w:rsidRPr="003950D3">
        <w:t xml:space="preserve"> Council employed in a role above Grade 11 with a declared disability.</w:t>
      </w:r>
      <w:r w:rsidR="003950D3">
        <w:t xml:space="preserve"> </w:t>
      </w:r>
      <w:r w:rsidR="003950D3" w:rsidRPr="003521B6">
        <w:t>Please refer to Appendix 6 for more detailed analysis.</w:t>
      </w:r>
    </w:p>
    <w:p w:rsidR="00032A95" w:rsidRDefault="00032A95" w:rsidP="00032A95">
      <w:pPr>
        <w:pStyle w:val="ListParagraph"/>
      </w:pPr>
      <w:r>
        <w:t>The</w:t>
      </w:r>
      <w:r w:rsidR="00994335">
        <w:t xml:space="preserve"> key ethnicity data for the</w:t>
      </w:r>
      <w:r>
        <w:t xml:space="preserve"> Council is as follows:</w:t>
      </w:r>
    </w:p>
    <w:p w:rsidR="00032A95" w:rsidRPr="0049446B" w:rsidRDefault="00032A95" w:rsidP="00FD2BF4">
      <w:pPr>
        <w:pStyle w:val="ListParagraph"/>
        <w:numPr>
          <w:ilvl w:val="0"/>
          <w:numId w:val="7"/>
        </w:numPr>
        <w:tabs>
          <w:tab w:val="clear" w:pos="426"/>
        </w:tabs>
        <w:spacing w:after="0"/>
      </w:pPr>
      <w:r w:rsidRPr="0049446B">
        <w:t>The Census 2011 data shows 18.7% of the economically active population come from an ethnic minority.  This excludes full-time students.</w:t>
      </w:r>
    </w:p>
    <w:p w:rsidR="00032A95" w:rsidRPr="0049446B" w:rsidRDefault="00032A95" w:rsidP="00FD2BF4">
      <w:pPr>
        <w:pStyle w:val="ListParagraph"/>
        <w:numPr>
          <w:ilvl w:val="0"/>
          <w:numId w:val="7"/>
        </w:numPr>
        <w:tabs>
          <w:tab w:val="clear" w:pos="426"/>
        </w:tabs>
        <w:spacing w:after="0"/>
      </w:pPr>
      <w:r w:rsidRPr="0049446B">
        <w:t xml:space="preserve">The WER shows that overall 8.95% of </w:t>
      </w:r>
      <w:r w:rsidR="007F1333">
        <w:t xml:space="preserve">Council and ODS </w:t>
      </w:r>
      <w:r w:rsidRPr="0049446B">
        <w:t>employees are from a BAME group</w:t>
      </w:r>
      <w:r>
        <w:t xml:space="preserve"> and this has remained relatively consistent since 2015/16</w:t>
      </w:r>
      <w:r w:rsidRPr="0049446B">
        <w:t xml:space="preserve">. </w:t>
      </w:r>
    </w:p>
    <w:p w:rsidR="00032A95" w:rsidRPr="0049446B" w:rsidRDefault="00994335" w:rsidP="00FD2BF4">
      <w:pPr>
        <w:pStyle w:val="ListParagraph"/>
        <w:numPr>
          <w:ilvl w:val="0"/>
          <w:numId w:val="7"/>
        </w:numPr>
        <w:tabs>
          <w:tab w:val="clear" w:pos="426"/>
        </w:tabs>
        <w:spacing w:after="0"/>
      </w:pPr>
      <w:r>
        <w:lastRenderedPageBreak/>
        <w:t xml:space="preserve">The </w:t>
      </w:r>
      <w:r w:rsidR="00032A95" w:rsidRPr="0049446B">
        <w:t>Council has 11.95% of employees from a BAME group, whilst ODS has 5.84%.</w:t>
      </w:r>
    </w:p>
    <w:p w:rsidR="00032A95" w:rsidRPr="0049446B" w:rsidRDefault="00032A95" w:rsidP="00FD2BF4">
      <w:pPr>
        <w:pStyle w:val="ListParagraph"/>
        <w:numPr>
          <w:ilvl w:val="0"/>
          <w:numId w:val="7"/>
        </w:numPr>
        <w:tabs>
          <w:tab w:val="clear" w:pos="426"/>
        </w:tabs>
        <w:spacing w:after="0"/>
      </w:pPr>
      <w:r w:rsidRPr="0049446B">
        <w:t>Some smaller service groups have no BAME representation, whilst other service areas, in particular Business Improvement, Housing and Community Services, have higher numbers of staff from a BAME group</w:t>
      </w:r>
      <w:r w:rsidR="00DE4C91">
        <w:t>.</w:t>
      </w:r>
    </w:p>
    <w:p w:rsidR="00032A95" w:rsidRPr="0049446B" w:rsidRDefault="00032A95" w:rsidP="00FD2BF4">
      <w:pPr>
        <w:pStyle w:val="ListParagraph"/>
        <w:numPr>
          <w:ilvl w:val="0"/>
          <w:numId w:val="7"/>
        </w:numPr>
        <w:tabs>
          <w:tab w:val="clear" w:pos="426"/>
        </w:tabs>
        <w:spacing w:after="0"/>
      </w:pPr>
      <w:r w:rsidRPr="0049446B">
        <w:t>Housing and Community Services have a significant service delivery/pr</w:t>
      </w:r>
      <w:r w:rsidR="00994335">
        <w:t xml:space="preserve">esence within areas of Oxford </w:t>
      </w:r>
      <w:r w:rsidRPr="0049446B">
        <w:t>where the BAME population is high. These service areas will be a key focus in terms of creating a workforce that is repr</w:t>
      </w:r>
      <w:r w:rsidR="00994335">
        <w:t>esentative of the communities the Council</w:t>
      </w:r>
      <w:r w:rsidRPr="0049446B">
        <w:t xml:space="preserve"> serve</w:t>
      </w:r>
      <w:r w:rsidR="00994335">
        <w:t xml:space="preserve">s. However the Council </w:t>
      </w:r>
      <w:r w:rsidRPr="0049446B">
        <w:t xml:space="preserve">must also ensure that all service areas contribute </w:t>
      </w:r>
      <w:r w:rsidR="00994335">
        <w:t>to the changing face of the</w:t>
      </w:r>
      <w:r w:rsidRPr="0049446B">
        <w:t xml:space="preserve"> Council and</w:t>
      </w:r>
      <w:r w:rsidR="00994335">
        <w:t xml:space="preserve"> the ODS workforce if all </w:t>
      </w:r>
      <w:r w:rsidRPr="0049446B">
        <w:t>services are to be more effective</w:t>
      </w:r>
      <w:r w:rsidR="00DE4C91">
        <w:t>.</w:t>
      </w:r>
    </w:p>
    <w:p w:rsidR="00032A95" w:rsidRPr="0049446B" w:rsidRDefault="00032A95" w:rsidP="00FD2BF4">
      <w:pPr>
        <w:pStyle w:val="ListParagraph"/>
        <w:numPr>
          <w:ilvl w:val="0"/>
          <w:numId w:val="7"/>
        </w:numPr>
        <w:tabs>
          <w:tab w:val="clear" w:pos="426"/>
        </w:tabs>
        <w:spacing w:after="0"/>
      </w:pPr>
      <w:r w:rsidRPr="00032A95">
        <w:t>Around 90% of</w:t>
      </w:r>
      <w:r w:rsidR="00994335">
        <w:t xml:space="preserve"> staff from a BAME group </w:t>
      </w:r>
      <w:proofErr w:type="gramStart"/>
      <w:r w:rsidR="00994335">
        <w:t>are</w:t>
      </w:r>
      <w:proofErr w:type="gramEnd"/>
      <w:r w:rsidR="00994335">
        <w:t xml:space="preserve"> </w:t>
      </w:r>
      <w:r w:rsidRPr="00032A95">
        <w:t>Grade 3 to Grade 7, which compares with 66% of staff from a white group which presents a challenge to the organisation to get more employees from BAME backgrounds</w:t>
      </w:r>
      <w:r>
        <w:t xml:space="preserve"> into more senior posts. </w:t>
      </w:r>
    </w:p>
    <w:p w:rsidR="00C9488F" w:rsidRDefault="00C9488F" w:rsidP="00C9488F">
      <w:pPr>
        <w:pStyle w:val="ListParagraph"/>
      </w:pPr>
      <w:r w:rsidRPr="00C9488F">
        <w:t>The recruitment analysis</w:t>
      </w:r>
      <w:r w:rsidR="00994335">
        <w:t xml:space="preserve"> set out</w:t>
      </w:r>
      <w:r w:rsidRPr="00C9488F">
        <w:t xml:space="preserve"> in Appendix 2 shows that there is a well-qualified local labour market, suggesting that there should be a consistent level of applications from al</w:t>
      </w:r>
      <w:r w:rsidR="00FA4C0C">
        <w:t>l ethnic groups (i.e. BAME and w</w:t>
      </w:r>
      <w:r w:rsidRPr="00C9488F">
        <w:t xml:space="preserve">hite) across most of the roles advertised by the Council, with the exception of roles which feature a specific technical/professional qualification as an essential criterion </w:t>
      </w:r>
      <w:r w:rsidR="00994335">
        <w:t>of</w:t>
      </w:r>
      <w:r w:rsidR="007F1333">
        <w:t xml:space="preserve"> </w:t>
      </w:r>
      <w:r w:rsidRPr="00C9488F">
        <w:t xml:space="preserve">the person specification.  </w:t>
      </w:r>
    </w:p>
    <w:p w:rsidR="00C9488F" w:rsidRPr="00C9488F" w:rsidRDefault="00C9488F" w:rsidP="008C6D3F">
      <w:pPr>
        <w:pStyle w:val="ListParagraph"/>
      </w:pPr>
      <w:r w:rsidRPr="00C9488F">
        <w:t>In addition, in 2017/18 there were circa 22% of job applicants that came from BAME groups. If the current levels of BAME staff were higher in the organisation, these levels of BAME applications would be sufficient to keep the organisation representative</w:t>
      </w:r>
      <w:r w:rsidR="001138B4">
        <w:t>.  H</w:t>
      </w:r>
      <w:r w:rsidRPr="00C9488F">
        <w:t xml:space="preserve">owever, as we need to increase our BAME levels we need to ensure we are focusing our recruitment campaigns in ways to attract higher numbers of BAME candidates with the right qualifications for the role.  </w:t>
      </w:r>
    </w:p>
    <w:p w:rsidR="00C9488F" w:rsidRDefault="008C6D3F" w:rsidP="008C6D3F">
      <w:pPr>
        <w:pStyle w:val="ListParagraph"/>
      </w:pPr>
      <w:r>
        <w:t>The general recruitment activity analysis indicates that overall there were a proportiona</w:t>
      </w:r>
      <w:r w:rsidR="001138B4">
        <w:t>te</w:t>
      </w:r>
      <w:r>
        <w:t xml:space="preserve"> number of </w:t>
      </w:r>
      <w:r w:rsidR="00C9488F">
        <w:t xml:space="preserve">job </w:t>
      </w:r>
      <w:r>
        <w:t>applications received from white and BAME applicants. The</w:t>
      </w:r>
      <w:r w:rsidR="001138B4">
        <w:t>re is a disproportionate gap in the</w:t>
      </w:r>
      <w:r>
        <w:t xml:space="preserve"> number of whi</w:t>
      </w:r>
      <w:r w:rsidR="00994335">
        <w:t xml:space="preserve">te and BAME applicants for </w:t>
      </w:r>
      <w:r>
        <w:t>Council recruitment schemes that were invited to interview (42% and 36% respectively) and then subsequently appointed (7% and 5% respectively). The reasons for</w:t>
      </w:r>
      <w:r w:rsidR="00607448">
        <w:t xml:space="preserve"> this are not known, despite sampling of four recent recruitment campaigns, but,</w:t>
      </w:r>
      <w:r>
        <w:t xml:space="preserve"> may cover issues such as unconscious bias or inadvertent discriminatory assessment criteria in </w:t>
      </w:r>
      <w:r w:rsidR="00D46504">
        <w:t>job descriptions</w:t>
      </w:r>
      <w:r>
        <w:t xml:space="preserve"> or interview assessments. </w:t>
      </w:r>
    </w:p>
    <w:p w:rsidR="009D567D" w:rsidRDefault="009A7739" w:rsidP="005570B5">
      <w:pPr>
        <w:pStyle w:val="bParagraphtext"/>
      </w:pPr>
      <w:r>
        <w:t>I</w:t>
      </w:r>
      <w:r w:rsidR="0089499B">
        <w:t xml:space="preserve">n terms of </w:t>
      </w:r>
      <w:r w:rsidR="00994335">
        <w:t xml:space="preserve">the Council’s </w:t>
      </w:r>
      <w:r>
        <w:t xml:space="preserve">workforce equality data </w:t>
      </w:r>
      <w:r w:rsidR="006333B5">
        <w:t>a fully accurate picture</w:t>
      </w:r>
      <w:r w:rsidR="00994335">
        <w:t xml:space="preserve"> cannot be guaranteed </w:t>
      </w:r>
      <w:r w:rsidR="006333B5">
        <w:t xml:space="preserve">due to a number of </w:t>
      </w:r>
      <w:r>
        <w:t xml:space="preserve">staff </w:t>
      </w:r>
      <w:r w:rsidR="006333B5">
        <w:t xml:space="preserve">who </w:t>
      </w:r>
      <w:proofErr w:type="gramStart"/>
      <w:r w:rsidR="006333B5">
        <w:t>have</w:t>
      </w:r>
      <w:proofErr w:type="gramEnd"/>
      <w:r w:rsidR="006333B5">
        <w:t xml:space="preserve"> not declared</w:t>
      </w:r>
      <w:r>
        <w:t xml:space="preserve"> some aspects of their personal </w:t>
      </w:r>
      <w:r w:rsidR="00D46504">
        <w:t>characteristics</w:t>
      </w:r>
      <w:r>
        <w:t xml:space="preserve">. </w:t>
      </w:r>
      <w:r w:rsidR="001000D2">
        <w:t>This means that some of the figures we are reporting in terms of representation in the workforce may be inaccurate</w:t>
      </w:r>
      <w:r w:rsidR="009455D9">
        <w:t>, which may in turn affect the relevance o</w:t>
      </w:r>
      <w:r w:rsidR="00D6736D">
        <w:t>f some of the Action P</w:t>
      </w:r>
      <w:r w:rsidR="009455D9">
        <w:t>lan activity</w:t>
      </w:r>
      <w:r w:rsidR="00D6736D">
        <w:t>.  The Council is</w:t>
      </w:r>
      <w:r w:rsidR="001000D2">
        <w:t xml:space="preserve"> committed to working with </w:t>
      </w:r>
      <w:r w:rsidR="009455D9">
        <w:t xml:space="preserve">support from both </w:t>
      </w:r>
      <w:r w:rsidR="001000D2">
        <w:t>Unison and Unite to improve this position</w:t>
      </w:r>
      <w:r w:rsidR="009455D9">
        <w:t xml:space="preserve">.  </w:t>
      </w:r>
      <w:r w:rsidR="006333B5">
        <w:t xml:space="preserve">Analysis of recruitment suggests more work could be done at the on-boarding stage to promote reporting. </w:t>
      </w:r>
      <w:r w:rsidR="009455D9">
        <w:t xml:space="preserve">The gap </w:t>
      </w:r>
      <w:r w:rsidR="00D46504">
        <w:t>of staff not</w:t>
      </w:r>
      <w:r w:rsidR="009455D9">
        <w:t xml:space="preserve"> reporting </w:t>
      </w:r>
      <w:r w:rsidR="00D46504">
        <w:t>their</w:t>
      </w:r>
      <w:r w:rsidR="009455D9">
        <w:t xml:space="preserve"> </w:t>
      </w:r>
      <w:r>
        <w:t xml:space="preserve">personal </w:t>
      </w:r>
      <w:r w:rsidR="00D46504">
        <w:t xml:space="preserve">characteristics </w:t>
      </w:r>
      <w:r w:rsidR="009455D9">
        <w:t>is as follows:</w:t>
      </w:r>
    </w:p>
    <w:p w:rsidR="0089499B" w:rsidRDefault="0089499B" w:rsidP="00FD2BF4">
      <w:pPr>
        <w:pStyle w:val="bParagraphtext"/>
        <w:numPr>
          <w:ilvl w:val="0"/>
          <w:numId w:val="8"/>
        </w:numPr>
      </w:pPr>
      <w:r>
        <w:t>Ethnicity – 6.92%</w:t>
      </w:r>
    </w:p>
    <w:p w:rsidR="0089499B" w:rsidRDefault="0089499B" w:rsidP="00FD2BF4">
      <w:pPr>
        <w:pStyle w:val="bParagraphtext"/>
        <w:numPr>
          <w:ilvl w:val="0"/>
          <w:numId w:val="8"/>
        </w:numPr>
      </w:pPr>
      <w:r>
        <w:t>Disability – 6.62%</w:t>
      </w:r>
    </w:p>
    <w:p w:rsidR="0089499B" w:rsidRDefault="0089499B" w:rsidP="00FD2BF4">
      <w:pPr>
        <w:pStyle w:val="bParagraphtext"/>
        <w:numPr>
          <w:ilvl w:val="0"/>
          <w:numId w:val="8"/>
        </w:numPr>
      </w:pPr>
      <w:r>
        <w:t>Sexual Orientation – 34.38%</w:t>
      </w:r>
    </w:p>
    <w:p w:rsidR="006333B5" w:rsidRDefault="0089499B" w:rsidP="00FD2BF4">
      <w:pPr>
        <w:pStyle w:val="bParagraphtext"/>
        <w:numPr>
          <w:ilvl w:val="0"/>
          <w:numId w:val="8"/>
        </w:numPr>
      </w:pPr>
      <w:r>
        <w:lastRenderedPageBreak/>
        <w:t>Religious beliefs – 36.42%</w:t>
      </w:r>
    </w:p>
    <w:p w:rsidR="0089499B" w:rsidRDefault="0057622D" w:rsidP="005570B5">
      <w:pPr>
        <w:pStyle w:val="bParagraphtext"/>
      </w:pPr>
      <w:r>
        <w:t>Staff turnover for the</w:t>
      </w:r>
      <w:r w:rsidR="001A68FE">
        <w:t xml:space="preserve"> Council averages </w:t>
      </w:r>
      <w:r w:rsidR="001B2CF0">
        <w:t xml:space="preserve">around </w:t>
      </w:r>
      <w:r w:rsidR="001A68FE">
        <w:t xml:space="preserve">12% </w:t>
      </w:r>
      <w:r w:rsidR="001B2CF0">
        <w:t xml:space="preserve">annually </w:t>
      </w:r>
      <w:r w:rsidR="001A68FE">
        <w:t xml:space="preserve">and for </w:t>
      </w:r>
      <w:proofErr w:type="gramStart"/>
      <w:r w:rsidR="001A68FE">
        <w:t>ODS</w:t>
      </w:r>
      <w:proofErr w:type="gramEnd"/>
      <w:r w:rsidR="001A68FE">
        <w:t xml:space="preserve"> </w:t>
      </w:r>
      <w:r w:rsidR="001B2CF0">
        <w:t xml:space="preserve">the figure is </w:t>
      </w:r>
      <w:r w:rsidR="001A68FE">
        <w:t>10%</w:t>
      </w:r>
      <w:r w:rsidR="001B2CF0">
        <w:t>.</w:t>
      </w:r>
      <w:r w:rsidR="00F16019">
        <w:t xml:space="preserve"> This level is usually considered “healthy” for an organisation, providing a balance between retaining knowledge and bringing in fresh talent and new ideas. </w:t>
      </w:r>
      <w:r w:rsidR="00423EC5" w:rsidRPr="00781174">
        <w:t>Alt</w:t>
      </w:r>
      <w:r w:rsidR="00781174" w:rsidRPr="00781174">
        <w:t>h</w:t>
      </w:r>
      <w:r w:rsidR="00423EC5" w:rsidRPr="00781174">
        <w:t xml:space="preserve">ough the </w:t>
      </w:r>
      <w:r w:rsidR="00781174" w:rsidRPr="00781174">
        <w:t xml:space="preserve">information </w:t>
      </w:r>
      <w:r w:rsidR="00423EC5" w:rsidRPr="00781174">
        <w:t>ga</w:t>
      </w:r>
      <w:r w:rsidR="00781174" w:rsidRPr="00781174">
        <w:t>thered</w:t>
      </w:r>
      <w:r w:rsidR="00423EC5" w:rsidRPr="00781174">
        <w:t xml:space="preserve"> from leavers has </w:t>
      </w:r>
      <w:r w:rsidR="00781174" w:rsidRPr="00781174">
        <w:t>improved, there is still further valuable information to be gained from staff exiting the organisation to gather more granular details for reasons for leaving.</w:t>
      </w:r>
      <w:r w:rsidR="006333B5">
        <w:t xml:space="preserve"> </w:t>
      </w:r>
    </w:p>
    <w:p w:rsidR="00EE5A8B" w:rsidRDefault="00781174" w:rsidP="003F4120">
      <w:pPr>
        <w:pStyle w:val="ListParagraph"/>
        <w:rPr>
          <w:szCs w:val="22"/>
        </w:rPr>
      </w:pPr>
      <w:r w:rsidRPr="00EE5A8B">
        <w:t xml:space="preserve">Some 55% of the Council’s </w:t>
      </w:r>
      <w:r w:rsidR="003F4120" w:rsidRPr="00EE5A8B">
        <w:t>workforce lives</w:t>
      </w:r>
      <w:r w:rsidRPr="00EE5A8B">
        <w:t xml:space="preserve"> outside the OX1 to OX4 postcode area,</w:t>
      </w:r>
      <w:r w:rsidR="0057622D">
        <w:t xml:space="preserve"> which is partly a reflection of</w:t>
      </w:r>
      <w:r w:rsidRPr="00EE5A8B">
        <w:t xml:space="preserve"> the high cost of housin</w:t>
      </w:r>
      <w:r w:rsidR="0057622D">
        <w:t>g in</w:t>
      </w:r>
      <w:r w:rsidRPr="00EE5A8B">
        <w:t xml:space="preserve"> </w:t>
      </w:r>
      <w:r w:rsidR="0057622D">
        <w:t>Oxford</w:t>
      </w:r>
      <w:r w:rsidRPr="00EE5A8B">
        <w:t xml:space="preserve"> </w:t>
      </w:r>
      <w:r w:rsidR="00EE5A8B" w:rsidRPr="00EE5A8B">
        <w:t>as well as</w:t>
      </w:r>
      <w:r w:rsidRPr="00EE5A8B">
        <w:t xml:space="preserve"> the Council’s ability to attract talent </w:t>
      </w:r>
      <w:r w:rsidR="003F4120" w:rsidRPr="00EE5A8B">
        <w:t>on both</w:t>
      </w:r>
      <w:r w:rsidRPr="00EE5A8B">
        <w:t xml:space="preserve"> a regional and national basis.</w:t>
      </w:r>
      <w:r w:rsidR="003F4120" w:rsidRPr="00EE5A8B">
        <w:rPr>
          <w:szCs w:val="22"/>
        </w:rPr>
        <w:t xml:space="preserve"> </w:t>
      </w:r>
      <w:r w:rsidR="0057622D">
        <w:rPr>
          <w:szCs w:val="22"/>
        </w:rPr>
        <w:t xml:space="preserve">The Council is </w:t>
      </w:r>
      <w:r w:rsidR="003F4120">
        <w:rPr>
          <w:szCs w:val="22"/>
        </w:rPr>
        <w:t>committed to making the workforce rep</w:t>
      </w:r>
      <w:r w:rsidR="0057622D">
        <w:rPr>
          <w:szCs w:val="22"/>
        </w:rPr>
        <w:t>resentative of the population it</w:t>
      </w:r>
      <w:r w:rsidR="003F4120">
        <w:rPr>
          <w:szCs w:val="22"/>
        </w:rPr>
        <w:t xml:space="preserve"> serve</w:t>
      </w:r>
      <w:r w:rsidR="0057622D">
        <w:rPr>
          <w:szCs w:val="22"/>
        </w:rPr>
        <w:t>s</w:t>
      </w:r>
      <w:r w:rsidR="003F4120">
        <w:rPr>
          <w:szCs w:val="22"/>
        </w:rPr>
        <w:t xml:space="preserve">, although we should be mindful that </w:t>
      </w:r>
      <w:r w:rsidR="00EE5A8B">
        <w:rPr>
          <w:szCs w:val="22"/>
        </w:rPr>
        <w:t>for example some BAME appointments may not therefore come from the city centre</w:t>
      </w:r>
      <w:r w:rsidR="001B2CF0">
        <w:rPr>
          <w:szCs w:val="22"/>
        </w:rPr>
        <w:t>.</w:t>
      </w:r>
      <w:r w:rsidR="00EE5A8B">
        <w:rPr>
          <w:szCs w:val="22"/>
        </w:rPr>
        <w:t xml:space="preserve"> </w:t>
      </w:r>
    </w:p>
    <w:p w:rsidR="00965410" w:rsidRPr="00965410" w:rsidRDefault="00965410" w:rsidP="00965410">
      <w:pPr>
        <w:pStyle w:val="bParagraphtext"/>
        <w:numPr>
          <w:ilvl w:val="0"/>
          <w:numId w:val="0"/>
        </w:numPr>
        <w:rPr>
          <w:b/>
        </w:rPr>
      </w:pPr>
      <w:r w:rsidRPr="00965410">
        <w:rPr>
          <w:b/>
        </w:rPr>
        <w:t>Benchmarking</w:t>
      </w:r>
    </w:p>
    <w:p w:rsidR="00F3072F" w:rsidRPr="001A4B12" w:rsidRDefault="00000A43" w:rsidP="00F3072F">
      <w:pPr>
        <w:pStyle w:val="bParagraphtext"/>
      </w:pPr>
      <w:r w:rsidRPr="001A4B12">
        <w:t xml:space="preserve">Research has been conducted across several Councils to </w:t>
      </w:r>
      <w:r w:rsidR="00A271E6">
        <w:t xml:space="preserve">obtain </w:t>
      </w:r>
      <w:r w:rsidR="00FA4C0C">
        <w:t>benchmarking data across four</w:t>
      </w:r>
      <w:r w:rsidRPr="001A4B12">
        <w:t xml:space="preserve"> protected characteristics. This can be found at Appendix </w:t>
      </w:r>
      <w:r w:rsidR="007C1433">
        <w:t>3.</w:t>
      </w:r>
      <w:r w:rsidRPr="001A4B12">
        <w:t xml:space="preserve">  </w:t>
      </w:r>
      <w:r w:rsidR="0057622D">
        <w:t xml:space="preserve">Cambridge City Council </w:t>
      </w:r>
      <w:r w:rsidR="007C1433">
        <w:t xml:space="preserve">and Reading </w:t>
      </w:r>
      <w:r w:rsidR="0057622D">
        <w:t xml:space="preserve">Borough Council </w:t>
      </w:r>
      <w:r w:rsidR="007C1433">
        <w:t>appear to be the</w:t>
      </w:r>
      <w:r w:rsidRPr="001A4B12">
        <w:t xml:space="preserve"> two councils </w:t>
      </w:r>
      <w:r w:rsidR="007C1433">
        <w:t xml:space="preserve">that are the </w:t>
      </w:r>
      <w:r w:rsidR="00CF6B59">
        <w:t>closest comparators</w:t>
      </w:r>
      <w:r w:rsidR="0057622D">
        <w:t xml:space="preserve"> in terms of BAME c</w:t>
      </w:r>
      <w:r w:rsidRPr="001A4B12">
        <w:t>ensus data</w:t>
      </w:r>
      <w:r w:rsidR="00A271E6">
        <w:t xml:space="preserve">. </w:t>
      </w:r>
      <w:r w:rsidR="00CF6B59">
        <w:t>Their BAME workforce representation levels are 7.18% for</w:t>
      </w:r>
      <w:r w:rsidRPr="001A4B12">
        <w:t xml:space="preserve"> Cambridge and </w:t>
      </w:r>
      <w:r w:rsidR="00CF6B59">
        <w:t xml:space="preserve">16% </w:t>
      </w:r>
      <w:r w:rsidRPr="001A4B12">
        <w:t xml:space="preserve">for Reading.  </w:t>
      </w:r>
    </w:p>
    <w:p w:rsidR="001A4B12" w:rsidRPr="001A4B12" w:rsidRDefault="0057622D" w:rsidP="00F3072F">
      <w:pPr>
        <w:pStyle w:val="bParagraphtext"/>
      </w:pPr>
      <w:r>
        <w:t>Officers of</w:t>
      </w:r>
      <w:r w:rsidR="00000A43" w:rsidRPr="001A4B12">
        <w:t xml:space="preserve"> Reading </w:t>
      </w:r>
      <w:r>
        <w:t>report particular concerns</w:t>
      </w:r>
      <w:r w:rsidR="005A3BC9" w:rsidRPr="001A4B12">
        <w:t xml:space="preserve"> a</w:t>
      </w:r>
      <w:r>
        <w:t>bout</w:t>
      </w:r>
      <w:r w:rsidR="005A3BC9" w:rsidRPr="001A4B12">
        <w:t xml:space="preserve"> BAME levels </w:t>
      </w:r>
      <w:r>
        <w:t>in higher management grades but the Council has</w:t>
      </w:r>
      <w:r w:rsidR="005A3BC9" w:rsidRPr="001A4B12">
        <w:t xml:space="preserve"> not employed any specific strategies to improve their representation. </w:t>
      </w:r>
    </w:p>
    <w:p w:rsidR="00F3072F" w:rsidRPr="001A4B12" w:rsidRDefault="0057622D" w:rsidP="001A4B12">
      <w:pPr>
        <w:pStyle w:val="ListParagraph"/>
      </w:pPr>
      <w:r>
        <w:t xml:space="preserve">As with the </w:t>
      </w:r>
      <w:r w:rsidR="00F7119B">
        <w:t xml:space="preserve">Council (see paragraph 13 above), </w:t>
      </w:r>
      <w:r>
        <w:t>the authorities analysed also experience</w:t>
      </w:r>
      <w:r w:rsidR="00F7119B">
        <w:t xml:space="preserve"> a </w:t>
      </w:r>
      <w:r w:rsidR="00F3072F" w:rsidRPr="001A4B12">
        <w:t>level of under-reporting by employees of personal data</w:t>
      </w:r>
      <w:r w:rsidR="001A4B12" w:rsidRPr="001A4B12">
        <w:t>.</w:t>
      </w:r>
      <w:r w:rsidR="00A271E6">
        <w:t xml:space="preserve"> </w:t>
      </w:r>
    </w:p>
    <w:p w:rsidR="00A271E6" w:rsidRPr="00E705AF" w:rsidRDefault="00A271E6" w:rsidP="00E705AF">
      <w:pPr>
        <w:tabs>
          <w:tab w:val="left" w:pos="284"/>
        </w:tabs>
        <w:ind w:left="502" w:hanging="360"/>
        <w:rPr>
          <w:b/>
        </w:rPr>
      </w:pPr>
      <w:r w:rsidRPr="00E705AF">
        <w:rPr>
          <w:b/>
        </w:rPr>
        <w:t>Building on current foundations</w:t>
      </w:r>
    </w:p>
    <w:p w:rsidR="007A5046" w:rsidRDefault="00E10AB4" w:rsidP="007A5046">
      <w:pPr>
        <w:pStyle w:val="ListParagraph"/>
      </w:pPr>
      <w:r>
        <w:t>T</w:t>
      </w:r>
      <w:r w:rsidR="007A5046">
        <w:t xml:space="preserve">he Council has built some solid management </w:t>
      </w:r>
      <w:r>
        <w:t xml:space="preserve">practices </w:t>
      </w:r>
      <w:r w:rsidR="007A5046">
        <w:t>which support an open and engaging working environment</w:t>
      </w:r>
      <w:r>
        <w:t>.</w:t>
      </w:r>
    </w:p>
    <w:p w:rsidR="007725EC" w:rsidRPr="00DE1C4E" w:rsidRDefault="007725EC" w:rsidP="007302C4">
      <w:pPr>
        <w:pStyle w:val="ListParagraph"/>
      </w:pPr>
      <w:r w:rsidRPr="00DE1C4E">
        <w:t xml:space="preserve">The Council is proud to have maintained its Gold Level Investors in People </w:t>
      </w:r>
      <w:r w:rsidR="00DE1C4E" w:rsidRPr="00DE1C4E">
        <w:t xml:space="preserve">(IiP) </w:t>
      </w:r>
      <w:r w:rsidRPr="00DE1C4E">
        <w:t xml:space="preserve">Gold accreditation in 2017 </w:t>
      </w:r>
      <w:r w:rsidR="00A271E6">
        <w:t xml:space="preserve">which reflects </w:t>
      </w:r>
      <w:r w:rsidRPr="00DE1C4E">
        <w:t xml:space="preserve">its commitment to </w:t>
      </w:r>
      <w:r w:rsidR="00A271E6">
        <w:t xml:space="preserve">best practice </w:t>
      </w:r>
      <w:r w:rsidRPr="00DE1C4E">
        <w:t>people management</w:t>
      </w:r>
      <w:r w:rsidR="00A271E6">
        <w:t xml:space="preserve">. </w:t>
      </w:r>
      <w:r w:rsidRPr="00DE1C4E">
        <w:t xml:space="preserve"> </w:t>
      </w:r>
      <w:r w:rsidR="00A271E6">
        <w:t xml:space="preserve">It </w:t>
      </w:r>
      <w:r w:rsidRPr="00DE1C4E">
        <w:t xml:space="preserve">will continue to embed these best practices in order to recruit and retain a talented workforce that better reflects the local community.  </w:t>
      </w:r>
      <w:r w:rsidR="00DE1C4E" w:rsidRPr="00DE1C4E">
        <w:t xml:space="preserve">IiP sets out to promote equality and diversity within </w:t>
      </w:r>
      <w:r w:rsidR="00A271E6">
        <w:t xml:space="preserve">its </w:t>
      </w:r>
      <w:r w:rsidR="00DE1C4E" w:rsidRPr="00DE1C4E">
        <w:t>framework in th</w:t>
      </w:r>
      <w:r w:rsidR="00DE4C91">
        <w:t>e following</w:t>
      </w:r>
      <w:r w:rsidR="00DE1C4E" w:rsidRPr="00DE1C4E">
        <w:t xml:space="preserve"> areas: the values and behaviours of the organisation, the ability to build capability to mee</w:t>
      </w:r>
      <w:r w:rsidR="00FA4C0C">
        <w:t xml:space="preserve">t organisational objectives </w:t>
      </w:r>
      <w:r w:rsidR="00792464">
        <w:t>with a</w:t>
      </w:r>
      <w:r w:rsidR="00DE1C4E" w:rsidRPr="00DE1C4E">
        <w:t xml:space="preserve"> workforce </w:t>
      </w:r>
      <w:r w:rsidR="00792464">
        <w:t xml:space="preserve">that </w:t>
      </w:r>
      <w:r w:rsidR="00DE1C4E" w:rsidRPr="00DE1C4E">
        <w:t>is diverse and reflects communities.</w:t>
      </w:r>
    </w:p>
    <w:p w:rsidR="007725EC" w:rsidRPr="00DE1C4E" w:rsidRDefault="007725EC" w:rsidP="007725EC">
      <w:pPr>
        <w:pStyle w:val="ListParagraph"/>
      </w:pPr>
      <w:r>
        <w:t>I</w:t>
      </w:r>
      <w:r w:rsidRPr="00644FAA">
        <w:t xml:space="preserve">n </w:t>
      </w:r>
      <w:r w:rsidRPr="00DE1C4E">
        <w:t>order to be in a better position to recruit a workforce</w:t>
      </w:r>
      <w:r w:rsidR="00792464">
        <w:t xml:space="preserve"> more representative of the Oxford’s resident economically active population the Council has</w:t>
      </w:r>
      <w:r w:rsidRPr="00DE1C4E">
        <w:t xml:space="preserve"> continued to review the essential criteria and the practical entry assessment tests for high turnover posts; cascaded best practice around recruitment by involving more staff in the </w:t>
      </w:r>
      <w:r w:rsidR="00A271E6">
        <w:t>“</w:t>
      </w:r>
      <w:r w:rsidRPr="00DE1C4E">
        <w:t xml:space="preserve">meeting and greeting </w:t>
      </w:r>
      <w:r w:rsidR="00A271E6">
        <w:t>“</w:t>
      </w:r>
      <w:r w:rsidRPr="00DE1C4E">
        <w:t>process and informal stakeholder groups; advertised job opportunities in local community publications and community centres</w:t>
      </w:r>
      <w:r w:rsidR="002A2718" w:rsidRPr="00DE1C4E">
        <w:t>;</w:t>
      </w:r>
      <w:r w:rsidRPr="00DE1C4E">
        <w:t xml:space="preserve"> and </w:t>
      </w:r>
      <w:r w:rsidR="002A2718" w:rsidRPr="00DE1C4E">
        <w:t xml:space="preserve">promoted our more popular/entry level roles via </w:t>
      </w:r>
      <w:r w:rsidRPr="00DE1C4E">
        <w:t xml:space="preserve">recruitment roadshows. </w:t>
      </w:r>
    </w:p>
    <w:p w:rsidR="007725EC" w:rsidRDefault="007725EC" w:rsidP="007725EC">
      <w:pPr>
        <w:pStyle w:val="ListParagraph"/>
      </w:pPr>
      <w:r>
        <w:t xml:space="preserve">The Council maintains its commitment to staff development and continues to maintain a Corporate Training budget of £124,000 in addition to Service Area </w:t>
      </w:r>
      <w:r>
        <w:lastRenderedPageBreak/>
        <w:t xml:space="preserve">funding of £302,000.  </w:t>
      </w:r>
      <w:r w:rsidR="00792464">
        <w:t>Over a number of years there have</w:t>
      </w:r>
      <w:r w:rsidR="00313FAF">
        <w:t xml:space="preserve"> been several specific management and staff development programmes and between</w:t>
      </w:r>
      <w:r>
        <w:t xml:space="preserve"> </w:t>
      </w:r>
      <w:r w:rsidR="00313FAF">
        <w:t xml:space="preserve">2015 and </w:t>
      </w:r>
      <w:r>
        <w:t>201</w:t>
      </w:r>
      <w:r w:rsidR="00313FAF">
        <w:t>7</w:t>
      </w:r>
      <w:r>
        <w:t xml:space="preserve"> the Council provided additional funding for a comprehensive Health and Wel</w:t>
      </w:r>
      <w:r w:rsidR="001E148E">
        <w:t>lbeing programme</w:t>
      </w:r>
      <w:r w:rsidR="00B2548B">
        <w:t xml:space="preserve"> (</w:t>
      </w:r>
      <w:r w:rsidR="00792464">
        <w:t>£150,000</w:t>
      </w:r>
      <w:r w:rsidR="00B2548B">
        <w:t>)</w:t>
      </w:r>
      <w:r w:rsidR="00792464">
        <w:t xml:space="preserve"> and </w:t>
      </w:r>
      <w:r>
        <w:t>for a Leadership and Management development programme for all managers</w:t>
      </w:r>
      <w:r w:rsidR="00792464">
        <w:t xml:space="preserve">, (£174,000). The Council has </w:t>
      </w:r>
      <w:r>
        <w:t xml:space="preserve">an internal training resource designing and delivering a varied and high quality corporate training programme including an accredited ILM manager’s course. </w:t>
      </w:r>
      <w:r w:rsidR="00313FAF">
        <w:t>The commitment to staff development across the organisation has enabled it to build sound foundations of g</w:t>
      </w:r>
      <w:r w:rsidR="001E7287">
        <w:t>o</w:t>
      </w:r>
      <w:r w:rsidR="00313FAF">
        <w:t>od people management and engagement practices creating great working environments.</w:t>
      </w:r>
    </w:p>
    <w:p w:rsidR="007725EC" w:rsidRDefault="00AC48F9" w:rsidP="00E34F26">
      <w:pPr>
        <w:pStyle w:val="ListParagraph"/>
      </w:pPr>
      <w:r>
        <w:t>The Council has</w:t>
      </w:r>
      <w:r w:rsidR="007725EC" w:rsidRPr="00644FAA">
        <w:t xml:space="preserve"> explore</w:t>
      </w:r>
      <w:r w:rsidR="00472096">
        <w:t>d</w:t>
      </w:r>
      <w:r w:rsidR="007725EC" w:rsidRPr="00644FAA">
        <w:t xml:space="preserve"> new opportunities to promote the careers available</w:t>
      </w:r>
      <w:r>
        <w:t>, and has</w:t>
      </w:r>
      <w:r w:rsidR="007725EC">
        <w:t xml:space="preserve"> </w:t>
      </w:r>
      <w:r w:rsidR="007725EC" w:rsidRPr="00644FAA">
        <w:t>review</w:t>
      </w:r>
      <w:r w:rsidR="007725EC">
        <w:t>ed</w:t>
      </w:r>
      <w:r w:rsidR="007725EC" w:rsidRPr="00644FAA">
        <w:t xml:space="preserve"> the apprenticeship opportunities on offer</w:t>
      </w:r>
      <w:r w:rsidR="007725EC">
        <w:t xml:space="preserve"> in 2018 to incorporate more specialist apprenticeships.</w:t>
      </w:r>
      <w:r w:rsidR="00DE1C4E" w:rsidRPr="00DE1C4E">
        <w:t xml:space="preserve"> </w:t>
      </w:r>
      <w:r w:rsidR="00DE1C4E">
        <w:t xml:space="preserve">By combining the demands imposed by the apprenticeship levy, identifying hard to recruit posts and utilising the </w:t>
      </w:r>
      <w:r>
        <w:t xml:space="preserve">apprenticeship cohort funding the Council is </w:t>
      </w:r>
      <w:r w:rsidR="00653D98">
        <w:t>in the process of</w:t>
      </w:r>
      <w:r w:rsidR="00DE1C4E">
        <w:t xml:space="preserve"> recruit</w:t>
      </w:r>
      <w:r w:rsidR="00653D98">
        <w:t>ing</w:t>
      </w:r>
      <w:r w:rsidR="00DE1C4E">
        <w:t xml:space="preserve"> 11 new apprentices, four at a higher level qualification/degree level.</w:t>
      </w:r>
      <w:r w:rsidR="00313FAF">
        <w:t xml:space="preserve"> As of Sept 2018 eight new apprentices have been recruited of </w:t>
      </w:r>
      <w:r w:rsidR="00E10AB4">
        <w:t xml:space="preserve">which </w:t>
      </w:r>
      <w:r w:rsidR="00313FAF">
        <w:t>25% are BAME</w:t>
      </w:r>
      <w:r w:rsidR="00E10AB4">
        <w:t xml:space="preserve"> appointments</w:t>
      </w:r>
      <w:r w:rsidR="00313FAF">
        <w:t xml:space="preserve">. </w:t>
      </w:r>
      <w:r w:rsidR="00E34F26">
        <w:t xml:space="preserve"> Internally the Council has</w:t>
      </w:r>
      <w:r w:rsidR="00DE1C4E">
        <w:t xml:space="preserve"> provided apprenticeship training to four current employees through the apprenticeship levy.</w:t>
      </w:r>
    </w:p>
    <w:p w:rsidR="00564975" w:rsidRPr="00564975" w:rsidRDefault="007725EC" w:rsidP="007725EC">
      <w:pPr>
        <w:pStyle w:val="ListParagraph"/>
        <w:rPr>
          <w:szCs w:val="23"/>
        </w:rPr>
      </w:pPr>
      <w:r w:rsidRPr="00352437">
        <w:t xml:space="preserve">The Council has held </w:t>
      </w:r>
      <w:r w:rsidR="00E10AB4">
        <w:t xml:space="preserve">a </w:t>
      </w:r>
      <w:r w:rsidRPr="00352437">
        <w:t xml:space="preserve">Corporate </w:t>
      </w:r>
      <w:r w:rsidRPr="002A2718">
        <w:rPr>
          <w:i/>
        </w:rPr>
        <w:t>Customer Service Excellence</w:t>
      </w:r>
      <w:r w:rsidRPr="00352437">
        <w:t xml:space="preserve"> (CSE) accreditation since 2016</w:t>
      </w:r>
      <w:r w:rsidR="002A2718">
        <w:t xml:space="preserve">.  One area of outstanding practice that was recognised </w:t>
      </w:r>
      <w:r w:rsidR="002A2718" w:rsidRPr="00352437">
        <w:t>was</w:t>
      </w:r>
      <w:r w:rsidRPr="00352437">
        <w:t xml:space="preserve"> </w:t>
      </w:r>
      <w:r w:rsidRPr="002E1471">
        <w:t xml:space="preserve">the </w:t>
      </w:r>
      <w:r w:rsidR="00313FAF">
        <w:t>work of the</w:t>
      </w:r>
      <w:r w:rsidR="00313FAF" w:rsidRPr="002E1471">
        <w:t xml:space="preserve"> Youth</w:t>
      </w:r>
      <w:r w:rsidRPr="002E1471">
        <w:t xml:space="preserve"> Ambition </w:t>
      </w:r>
      <w:r w:rsidR="00E10AB4">
        <w:t xml:space="preserve">(YA) </w:t>
      </w:r>
      <w:r w:rsidRPr="002E1471">
        <w:t>team</w:t>
      </w:r>
      <w:r w:rsidR="00313FAF">
        <w:t>.</w:t>
      </w:r>
      <w:r w:rsidR="0075063F">
        <w:t xml:space="preserve"> Whilst it </w:t>
      </w:r>
      <w:r w:rsidR="00313FAF">
        <w:t>i</w:t>
      </w:r>
      <w:r w:rsidR="0075063F">
        <w:t>s</w:t>
      </w:r>
      <w:r w:rsidR="00313FAF">
        <w:t xml:space="preserve"> difficult to attribute where specific actions have had an impact in building greater levels of diversity within the Council workforce</w:t>
      </w:r>
      <w:r w:rsidR="00B2548B">
        <w:t>,</w:t>
      </w:r>
      <w:r w:rsidR="00313FAF">
        <w:t xml:space="preserve"> there is a compelling case that their work enables signifi</w:t>
      </w:r>
      <w:r w:rsidR="0075063F">
        <w:t>cantly higher</w:t>
      </w:r>
      <w:r w:rsidR="00313FAF">
        <w:t xml:space="preserve"> levels of access to more marginalised communities, whilst also building and strengthening relationships. The YA team directly target</w:t>
      </w:r>
      <w:r w:rsidR="00E34F26">
        <w:t>s</w:t>
      </w:r>
      <w:r w:rsidR="00313FAF">
        <w:t xml:space="preserve"> people and groups who work with </w:t>
      </w:r>
      <w:r w:rsidR="0075063F">
        <w:t>communities</w:t>
      </w:r>
      <w:r w:rsidR="00313FAF">
        <w:t xml:space="preserve"> to advertise and promote Council job vacancies and also systematically </w:t>
      </w:r>
      <w:r w:rsidR="0075063F">
        <w:t>share</w:t>
      </w:r>
      <w:r w:rsidR="00E34F26">
        <w:t>s</w:t>
      </w:r>
      <w:r w:rsidR="0075063F">
        <w:t xml:space="preserve"> them with community leaders, promoting greater visibility of opportunities for diverse communities. </w:t>
      </w:r>
      <w:r w:rsidR="00313FAF">
        <w:t xml:space="preserve"> </w:t>
      </w:r>
      <w:r w:rsidRPr="002E1471">
        <w:t xml:space="preserve"> </w:t>
      </w:r>
    </w:p>
    <w:p w:rsidR="007725EC" w:rsidRPr="002A2718" w:rsidRDefault="00564975" w:rsidP="007725EC">
      <w:pPr>
        <w:pStyle w:val="ListParagraph"/>
        <w:rPr>
          <w:szCs w:val="23"/>
        </w:rPr>
      </w:pPr>
      <w:r w:rsidRPr="002C0B51">
        <w:t>Leisure Services regularly involve</w:t>
      </w:r>
      <w:r w:rsidR="00E34F26">
        <w:t>s</w:t>
      </w:r>
      <w:r w:rsidRPr="002C0B51">
        <w:t xml:space="preserve"> other agencies and community groups in recruitment processes, giving a broader view on the merits of applicants. Organisations which have</w:t>
      </w:r>
      <w:r>
        <w:t xml:space="preserve"> been involved in selection panels in recent years include Asylum Welcome, Oxford Friend, </w:t>
      </w:r>
      <w:proofErr w:type="spellStart"/>
      <w:r>
        <w:t>Risinghurst</w:t>
      </w:r>
      <w:proofErr w:type="spellEnd"/>
      <w:r>
        <w:t xml:space="preserve"> Community Association and East Oxford United</w:t>
      </w:r>
      <w:r w:rsidR="00B2548B">
        <w:t>.</w:t>
      </w:r>
    </w:p>
    <w:p w:rsidR="00ED794A" w:rsidRDefault="00ED794A" w:rsidP="00E10AB4">
      <w:pPr>
        <w:pStyle w:val="ListParagraph"/>
      </w:pPr>
      <w:r w:rsidRPr="00E10AB4">
        <w:t>As part of an Accessibility and Disability Support Review, a review of accessibility provision for the Town Hall and S</w:t>
      </w:r>
      <w:r w:rsidR="00E10AB4">
        <w:t xml:space="preserve">t Aldates Chambers </w:t>
      </w:r>
      <w:r w:rsidR="00E34F26">
        <w:t>o</w:t>
      </w:r>
      <w:r w:rsidRPr="00E10AB4">
        <w:t>ffi</w:t>
      </w:r>
      <w:r w:rsidR="00E34F26">
        <w:t>ce accommodation</w:t>
      </w:r>
      <w:r w:rsidRPr="00E10AB4">
        <w:t xml:space="preserve"> has recently been completed by Jane </w:t>
      </w:r>
      <w:proofErr w:type="spellStart"/>
      <w:r w:rsidRPr="00E10AB4">
        <w:t>Topliss</w:t>
      </w:r>
      <w:proofErr w:type="spellEnd"/>
      <w:r w:rsidRPr="00E10AB4">
        <w:t xml:space="preserve"> Associated Ltd. A report has been produced which identified upgrades to improve the facilities </w:t>
      </w:r>
      <w:r w:rsidR="00E34F26">
        <w:t>for the members of the public, c</w:t>
      </w:r>
      <w:r w:rsidRPr="00E10AB4">
        <w:t>ouncillors and staff who have specific access requirements. In addition to this work Oxford Audio has been commissioned to review the current audio and visual equipment (AV) provision, and Action for Hearing Loss has completed a survey of the Council’s hearing loop systems used in meeting rooms. Councillors and staff have been involved throughout these survey processes and key stakeholders consulted on the report to clarify the options to be considered gong forwards.</w:t>
      </w:r>
    </w:p>
    <w:p w:rsidR="00E10AB4" w:rsidRPr="00E10AB4" w:rsidRDefault="00E34F26" w:rsidP="00E10AB4">
      <w:pPr>
        <w:pStyle w:val="ListParagraph"/>
      </w:pPr>
      <w:r>
        <w:t>The</w:t>
      </w:r>
      <w:r w:rsidR="00E10AB4">
        <w:t xml:space="preserve"> Council is a Living Wage Champion.  The Council’s first </w:t>
      </w:r>
      <w:r w:rsidR="00FD2BF4" w:rsidRPr="00AB04C0">
        <w:t>“</w:t>
      </w:r>
      <w:r w:rsidR="00E10AB4" w:rsidRPr="00AB04C0">
        <w:t>Gender Pay</w:t>
      </w:r>
      <w:r w:rsidR="00E10AB4">
        <w:t xml:space="preserve"> Gap</w:t>
      </w:r>
      <w:r w:rsidR="00FD2BF4">
        <w:t>”</w:t>
      </w:r>
      <w:r w:rsidR="00E10AB4">
        <w:t xml:space="preserve"> report for 16/17 indicates that there is no “pay gap” between female and male </w:t>
      </w:r>
      <w:r w:rsidR="00E10AB4">
        <w:lastRenderedPageBreak/>
        <w:t>staff, which is a reflection of the changes implemented through successive local pay agreements.</w:t>
      </w:r>
    </w:p>
    <w:p w:rsidR="00E705AF" w:rsidRDefault="00472096" w:rsidP="00607448">
      <w:pPr>
        <w:pStyle w:val="ListParagraph"/>
        <w:numPr>
          <w:ilvl w:val="0"/>
          <w:numId w:val="0"/>
        </w:numPr>
        <w:ind w:left="142"/>
        <w:rPr>
          <w:b/>
        </w:rPr>
      </w:pPr>
      <w:r>
        <w:t xml:space="preserve"> </w:t>
      </w:r>
      <w:r w:rsidR="00E705AF" w:rsidRPr="00E377C1">
        <w:rPr>
          <w:b/>
        </w:rPr>
        <w:t>Positive Action</w:t>
      </w:r>
    </w:p>
    <w:p w:rsidR="00E705AF" w:rsidRPr="00E377C1" w:rsidRDefault="00E705AF" w:rsidP="00E705AF">
      <w:pPr>
        <w:pStyle w:val="bParagraphtext"/>
        <w:rPr>
          <w:bCs/>
          <w:color w:val="222222"/>
          <w:shd w:val="clear" w:color="auto" w:fill="FFFFFF"/>
        </w:rPr>
      </w:pPr>
      <w:r w:rsidRPr="00E377C1">
        <w:rPr>
          <w:bCs/>
          <w:color w:val="auto"/>
          <w:shd w:val="clear" w:color="auto" w:fill="FFFFFF"/>
        </w:rPr>
        <w:t>Positive action</w:t>
      </w:r>
      <w:r w:rsidRPr="00E377C1">
        <w:rPr>
          <w:color w:val="auto"/>
          <w:shd w:val="clear" w:color="auto" w:fill="FFFFFF"/>
        </w:rPr>
        <w:t xml:space="preserve"> is one of the Government's </w:t>
      </w:r>
      <w:proofErr w:type="gramStart"/>
      <w:r w:rsidRPr="00E377C1">
        <w:rPr>
          <w:color w:val="auto"/>
          <w:shd w:val="clear" w:color="auto" w:fill="FFFFFF"/>
        </w:rPr>
        <w:t>range</w:t>
      </w:r>
      <w:proofErr w:type="gramEnd"/>
      <w:r w:rsidRPr="00E377C1">
        <w:rPr>
          <w:color w:val="auto"/>
          <w:shd w:val="clear" w:color="auto" w:fill="FFFFFF"/>
        </w:rPr>
        <w:t xml:space="preserve"> of measures aimed at ending discrimination in the</w:t>
      </w:r>
      <w:r w:rsidRPr="00E377C1">
        <w:rPr>
          <w:color w:val="222222"/>
          <w:shd w:val="clear" w:color="auto" w:fill="FFFFFF"/>
        </w:rPr>
        <w:t xml:space="preserve"> workplace under the </w:t>
      </w:r>
      <w:r w:rsidRPr="00E377C1">
        <w:rPr>
          <w:bCs/>
          <w:color w:val="222222"/>
          <w:shd w:val="clear" w:color="auto" w:fill="FFFFFF"/>
        </w:rPr>
        <w:t>Equality Act 2010</w:t>
      </w:r>
      <w:r w:rsidRPr="00E377C1">
        <w:rPr>
          <w:color w:val="222222"/>
          <w:shd w:val="clear" w:color="auto" w:fill="FFFFFF"/>
        </w:rPr>
        <w:t>. It can be used in two areas: “encouragement and training” (since October </w:t>
      </w:r>
      <w:r w:rsidRPr="00E377C1">
        <w:rPr>
          <w:bCs/>
          <w:color w:val="222222"/>
          <w:shd w:val="clear" w:color="auto" w:fill="FFFFFF"/>
        </w:rPr>
        <w:t>2010</w:t>
      </w:r>
      <w:r w:rsidRPr="00E377C1">
        <w:rPr>
          <w:color w:val="222222"/>
          <w:shd w:val="clear" w:color="auto" w:fill="FFFFFF"/>
        </w:rPr>
        <w:t>) and “recruitment and promotion” (from April 2011</w:t>
      </w:r>
      <w:r w:rsidRPr="00E377C1">
        <w:rPr>
          <w:color w:val="auto"/>
          <w:shd w:val="clear" w:color="auto" w:fill="FFFFFF"/>
        </w:rPr>
        <w:t xml:space="preserve">).  </w:t>
      </w:r>
      <w:r w:rsidRPr="00E377C1">
        <w:rPr>
          <w:bCs/>
          <w:color w:val="auto"/>
          <w:shd w:val="clear" w:color="auto" w:fill="FFFFFF"/>
        </w:rPr>
        <w:t>Positive discrimination</w:t>
      </w:r>
      <w:r w:rsidRPr="00E377C1">
        <w:rPr>
          <w:color w:val="548DD4"/>
          <w:shd w:val="clear" w:color="auto" w:fill="FFFFFF"/>
        </w:rPr>
        <w:t> </w:t>
      </w:r>
      <w:r w:rsidRPr="00E377C1">
        <w:rPr>
          <w:color w:val="222222"/>
          <w:shd w:val="clear" w:color="auto" w:fill="FFFFFF"/>
        </w:rPr>
        <w:t>is unlawful in the UK. For example, an employer </w:t>
      </w:r>
      <w:r w:rsidRPr="00E377C1">
        <w:rPr>
          <w:bCs/>
          <w:color w:val="222222"/>
          <w:shd w:val="clear" w:color="auto" w:fill="FFFFFF"/>
        </w:rPr>
        <w:t>recruiting</w:t>
      </w:r>
      <w:r w:rsidRPr="00E377C1">
        <w:rPr>
          <w:color w:val="222222"/>
          <w:shd w:val="clear" w:color="auto" w:fill="FFFFFF"/>
        </w:rPr>
        <w:t> a person because he or she has a relevant protected characteristic rather than because he or she is the best candidate would be committing </w:t>
      </w:r>
      <w:r w:rsidRPr="00E377C1">
        <w:rPr>
          <w:bCs/>
          <w:color w:val="222222"/>
          <w:shd w:val="clear" w:color="auto" w:fill="FFFFFF"/>
        </w:rPr>
        <w:t>discrimination</w:t>
      </w:r>
      <w:r w:rsidRPr="00E377C1">
        <w:rPr>
          <w:color w:val="222222"/>
          <w:shd w:val="clear" w:color="auto" w:fill="FFFFFF"/>
        </w:rPr>
        <w:t> under the Equality Act 2010</w:t>
      </w:r>
      <w:r>
        <w:rPr>
          <w:color w:val="222222"/>
          <w:shd w:val="clear" w:color="auto" w:fill="FFFFFF"/>
        </w:rPr>
        <w:t>.</w:t>
      </w:r>
    </w:p>
    <w:p w:rsidR="00E705AF" w:rsidRPr="00E377C1" w:rsidRDefault="00E705AF" w:rsidP="00E705AF">
      <w:pPr>
        <w:pStyle w:val="bParagraphtext"/>
        <w:rPr>
          <w:bCs/>
          <w:color w:val="222222"/>
          <w:shd w:val="clear" w:color="auto" w:fill="FFFFFF"/>
        </w:rPr>
      </w:pPr>
      <w:r w:rsidRPr="0071433B">
        <w:t>Employers can take positive action to help people with a particular protected characteristic</w:t>
      </w:r>
      <w:r>
        <w:t xml:space="preserve"> if:</w:t>
      </w:r>
    </w:p>
    <w:p w:rsidR="00E705AF" w:rsidRPr="00E377C1" w:rsidRDefault="00FD2BF4" w:rsidP="00FD2BF4">
      <w:pPr>
        <w:pStyle w:val="bParagraphtext"/>
        <w:numPr>
          <w:ilvl w:val="0"/>
          <w:numId w:val="10"/>
        </w:numPr>
        <w:rPr>
          <w:bCs/>
          <w:color w:val="222222"/>
          <w:shd w:val="clear" w:color="auto" w:fill="FFFFFF"/>
        </w:rPr>
      </w:pPr>
      <w:r w:rsidRPr="0071433B">
        <w:t>T</w:t>
      </w:r>
      <w:r w:rsidR="00E705AF" w:rsidRPr="0071433B">
        <w:t>hey</w:t>
      </w:r>
      <w:r>
        <w:t xml:space="preserve"> a</w:t>
      </w:r>
      <w:r w:rsidR="00E705AF" w:rsidRPr="0071433B">
        <w:t>re disadvantaged in some way in relation to work</w:t>
      </w:r>
    </w:p>
    <w:p w:rsidR="00E705AF" w:rsidRPr="00E377C1" w:rsidRDefault="00E705AF" w:rsidP="00FD2BF4">
      <w:pPr>
        <w:pStyle w:val="bParagraphtext"/>
        <w:numPr>
          <w:ilvl w:val="0"/>
          <w:numId w:val="10"/>
        </w:numPr>
        <w:rPr>
          <w:bCs/>
          <w:color w:val="222222"/>
          <w:shd w:val="clear" w:color="auto" w:fill="FFFFFF"/>
        </w:rPr>
      </w:pPr>
      <w:r w:rsidRPr="00E377C1">
        <w:t>their participation in employment or training is particularly low, o</w:t>
      </w:r>
      <w:r>
        <w:t>r</w:t>
      </w:r>
    </w:p>
    <w:p w:rsidR="00E705AF" w:rsidRPr="00E377C1" w:rsidRDefault="00E705AF" w:rsidP="00FD2BF4">
      <w:pPr>
        <w:pStyle w:val="bParagraphtext"/>
        <w:numPr>
          <w:ilvl w:val="0"/>
          <w:numId w:val="10"/>
        </w:numPr>
        <w:rPr>
          <w:bCs/>
          <w:color w:val="222222"/>
          <w:shd w:val="clear" w:color="auto" w:fill="FFFFFF"/>
        </w:rPr>
      </w:pPr>
      <w:r w:rsidRPr="0071433B">
        <w:t>they have particular needs which are different from other people who do</w:t>
      </w:r>
      <w:r w:rsidR="00FD2BF4">
        <w:t xml:space="preserve"> </w:t>
      </w:r>
      <w:r w:rsidRPr="0071433B">
        <w:t>n</w:t>
      </w:r>
      <w:r w:rsidR="00FD2BF4">
        <w:t>o</w:t>
      </w:r>
      <w:r w:rsidRPr="0071433B">
        <w:t>t share their protected characteris</w:t>
      </w:r>
      <w:r>
        <w:t>tic</w:t>
      </w:r>
    </w:p>
    <w:p w:rsidR="00E705AF" w:rsidRPr="0071433B" w:rsidRDefault="00E705AF" w:rsidP="00E705AF">
      <w:pPr>
        <w:pStyle w:val="ListParagraph"/>
      </w:pPr>
      <w:r w:rsidRPr="0071433B">
        <w:t>An employer can take a ‘protected characteristic’ into account when deciding who to appoint to a job, if:</w:t>
      </w:r>
    </w:p>
    <w:p w:rsidR="00E705AF" w:rsidRPr="0071433B" w:rsidRDefault="00E705AF" w:rsidP="00FD2BF4">
      <w:pPr>
        <w:numPr>
          <w:ilvl w:val="0"/>
          <w:numId w:val="9"/>
        </w:numPr>
        <w:shd w:val="clear" w:color="auto" w:fill="FFFFFF"/>
        <w:spacing w:before="100" w:beforeAutospacing="1" w:after="100" w:afterAutospacing="1"/>
      </w:pPr>
      <w:r>
        <w:t>P</w:t>
      </w:r>
      <w:r w:rsidRPr="0071433B">
        <w:t>eople with that characteristic are at a disadvantage or under-represented in the employer's workforce, and</w:t>
      </w:r>
    </w:p>
    <w:p w:rsidR="00E705AF" w:rsidRPr="0071433B" w:rsidRDefault="00E34F26" w:rsidP="00FD2BF4">
      <w:pPr>
        <w:numPr>
          <w:ilvl w:val="0"/>
          <w:numId w:val="9"/>
        </w:numPr>
        <w:shd w:val="clear" w:color="auto" w:fill="FFFFFF"/>
        <w:spacing w:before="100" w:beforeAutospacing="1" w:after="100" w:afterAutospacing="1"/>
      </w:pPr>
      <w:r>
        <w:t xml:space="preserve">The applicant and other </w:t>
      </w:r>
      <w:r w:rsidR="00E705AF" w:rsidRPr="0071433B">
        <w:t>candidates are </w:t>
      </w:r>
      <w:r w:rsidR="00E705AF" w:rsidRPr="00E377C1">
        <w:rPr>
          <w:rStyle w:val="Strong"/>
          <w:b w:val="0"/>
        </w:rPr>
        <w:t>equally</w:t>
      </w:r>
      <w:r>
        <w:t> qualified</w:t>
      </w:r>
    </w:p>
    <w:p w:rsidR="00E705AF" w:rsidRDefault="00E705AF" w:rsidP="00E705AF">
      <w:pPr>
        <w:pStyle w:val="NormalWeb"/>
        <w:shd w:val="clear" w:color="auto" w:fill="FFFFFF"/>
        <w:spacing w:before="0" w:beforeAutospacing="0" w:after="240" w:afterAutospacing="0"/>
        <w:ind w:left="360"/>
        <w:rPr>
          <w:rFonts w:ascii="Helvetica" w:hAnsi="Helvetica"/>
        </w:rPr>
      </w:pPr>
      <w:r>
        <w:rPr>
          <w:rFonts w:ascii="Helvetica" w:hAnsi="Helvetica"/>
        </w:rPr>
        <w:t>For example, if an employer has several equally qualified candidates for a job, it would not be unlawful discrimination to give preferential treatment to a woman if women are under-represented in the employer's workforce. But the employer would have to take the comparative merits of the other candidates into consideration before making the appointment.</w:t>
      </w:r>
    </w:p>
    <w:p w:rsidR="00247637" w:rsidRPr="00247637" w:rsidRDefault="00247637" w:rsidP="00247637">
      <w:pPr>
        <w:pStyle w:val="ListParagraph"/>
        <w:numPr>
          <w:ilvl w:val="0"/>
          <w:numId w:val="0"/>
        </w:numPr>
        <w:rPr>
          <w:b/>
        </w:rPr>
      </w:pPr>
      <w:r w:rsidRPr="00247637">
        <w:rPr>
          <w:b/>
        </w:rPr>
        <w:t>Action Plan</w:t>
      </w:r>
    </w:p>
    <w:p w:rsidR="007437C6" w:rsidRDefault="00247637" w:rsidP="007437C6">
      <w:pPr>
        <w:pStyle w:val="bParagraphtext"/>
      </w:pPr>
      <w:r>
        <w:t xml:space="preserve">The Action Plan </w:t>
      </w:r>
      <w:r w:rsidR="001E148E">
        <w:t>(</w:t>
      </w:r>
      <w:r w:rsidR="00E34F26">
        <w:t xml:space="preserve">appendix 4) </w:t>
      </w:r>
      <w:r w:rsidR="007437C6">
        <w:t>build</w:t>
      </w:r>
      <w:r w:rsidR="0066565B">
        <w:t>s</w:t>
      </w:r>
      <w:r w:rsidR="007437C6">
        <w:t xml:space="preserve"> on existing good practice by enhancing the </w:t>
      </w:r>
      <w:r w:rsidR="0066565B">
        <w:t xml:space="preserve">Council’s training offer and its </w:t>
      </w:r>
      <w:r w:rsidR="007437C6">
        <w:t>recruitment and HR procedures.  However, in order to make a real step change a bolder approach to communications is outlined</w:t>
      </w:r>
      <w:r w:rsidR="00F26DFE">
        <w:t>,</w:t>
      </w:r>
      <w:r w:rsidR="007437C6">
        <w:t xml:space="preserve"> and more radical positive action </w:t>
      </w:r>
      <w:r w:rsidR="00F26DFE">
        <w:t xml:space="preserve">type activity </w:t>
      </w:r>
      <w:r w:rsidR="007437C6">
        <w:t xml:space="preserve">is recommended.  </w:t>
      </w:r>
    </w:p>
    <w:p w:rsidR="00506B75" w:rsidRPr="00506B75" w:rsidRDefault="00506B75" w:rsidP="005570B5">
      <w:pPr>
        <w:pStyle w:val="bParagraphtext"/>
      </w:pPr>
      <w:r w:rsidRPr="00506B75">
        <w:t xml:space="preserve">Mandatory training is to be provided for all </w:t>
      </w:r>
      <w:r w:rsidR="0066565B">
        <w:t xml:space="preserve">Council </w:t>
      </w:r>
      <w:r w:rsidRPr="00506B75">
        <w:t>staff</w:t>
      </w:r>
      <w:r w:rsidR="00137253">
        <w:t xml:space="preserve"> for the first time</w:t>
      </w:r>
      <w:r w:rsidRPr="00506B75">
        <w:t xml:space="preserve">.  </w:t>
      </w:r>
      <w:r w:rsidR="0075063F">
        <w:t>This will be through two distinct e-learning courses; Equality &amp; Diversity and Unconscious Bias. These courses will be available from November 2018 with a requirement for a</w:t>
      </w:r>
      <w:r w:rsidR="0066565B">
        <w:t>l</w:t>
      </w:r>
      <w:r w:rsidR="00F422FD">
        <w:t>l</w:t>
      </w:r>
      <w:r w:rsidR="0075063F">
        <w:t xml:space="preserve"> staff to </w:t>
      </w:r>
      <w:r w:rsidR="00F422FD">
        <w:t xml:space="preserve">do </w:t>
      </w:r>
      <w:r w:rsidR="0075063F">
        <w:t>both by Jan</w:t>
      </w:r>
      <w:r w:rsidR="00F422FD">
        <w:t>uary</w:t>
      </w:r>
      <w:r w:rsidR="0075063F">
        <w:t xml:space="preserve"> 2019. New starters will be required to complete the training as part of their probation requirements. Staff will be required to re-visit this e-learning every two years following a bi-annual content review and refresh. The aim of the courses will be </w:t>
      </w:r>
      <w:r w:rsidR="00F422FD">
        <w:t xml:space="preserve">to </w:t>
      </w:r>
      <w:r w:rsidR="00F422FD" w:rsidRPr="00506B75">
        <w:t>improve</w:t>
      </w:r>
      <w:r w:rsidRPr="00506B75">
        <w:t xml:space="preserve"> </w:t>
      </w:r>
      <w:r w:rsidR="0075063F">
        <w:t xml:space="preserve">staff </w:t>
      </w:r>
      <w:r w:rsidRPr="00506B75">
        <w:t>understanding of equality and diversity</w:t>
      </w:r>
      <w:r w:rsidR="0075063F">
        <w:t xml:space="preserve"> issues. From November 2018 there will also be a</w:t>
      </w:r>
      <w:r w:rsidRPr="00506B75">
        <w:t xml:space="preserve"> training programme for managers covering issues such </w:t>
      </w:r>
      <w:r w:rsidR="00F422FD" w:rsidRPr="00506B75">
        <w:t>as creating</w:t>
      </w:r>
      <w:r w:rsidRPr="00506B75">
        <w:t xml:space="preserve"> and maintaining an inclusive work environment; being a role model for equality and diversity; and understanding the impact of unconscious bias. </w:t>
      </w:r>
    </w:p>
    <w:p w:rsidR="007E2963" w:rsidRDefault="007E2963" w:rsidP="005570B5">
      <w:pPr>
        <w:pStyle w:val="bParagraphtext"/>
      </w:pPr>
      <w:r>
        <w:lastRenderedPageBreak/>
        <w:t xml:space="preserve">The activities outlined in </w:t>
      </w:r>
      <w:r w:rsidR="00472096">
        <w:t xml:space="preserve">the improved </w:t>
      </w:r>
      <w:r>
        <w:t xml:space="preserve">recruitment section will </w:t>
      </w:r>
      <w:r w:rsidR="00472096">
        <w:t xml:space="preserve">widen </w:t>
      </w:r>
      <w:r>
        <w:t xml:space="preserve">access to entry level roles in the organisation </w:t>
      </w:r>
      <w:r w:rsidR="00C9024A">
        <w:t>particularly</w:t>
      </w:r>
      <w:r>
        <w:t xml:space="preserve"> in teams such </w:t>
      </w:r>
      <w:r w:rsidR="00C9024A">
        <w:t>a</w:t>
      </w:r>
      <w:r>
        <w:t>s Customer Services, Revenues a</w:t>
      </w:r>
      <w:r w:rsidR="00C9024A">
        <w:t>n</w:t>
      </w:r>
      <w:r>
        <w:t>d Ben</w:t>
      </w:r>
      <w:r w:rsidR="00C9024A">
        <w:t>e</w:t>
      </w:r>
      <w:r>
        <w:t>f</w:t>
      </w:r>
      <w:r w:rsidR="00C9024A">
        <w:t>i</w:t>
      </w:r>
      <w:r>
        <w:t>ts and Youth Ambition</w:t>
      </w:r>
      <w:r w:rsidR="00C9024A">
        <w:t xml:space="preserve">.  Getting </w:t>
      </w:r>
      <w:r w:rsidR="0066565B">
        <w:t xml:space="preserve">the </w:t>
      </w:r>
      <w:r w:rsidR="00C9024A">
        <w:t>views of representative staff and communities to help shape our approach will also be vital.</w:t>
      </w:r>
    </w:p>
    <w:p w:rsidR="007E2963" w:rsidRDefault="007E2963" w:rsidP="005570B5">
      <w:pPr>
        <w:pStyle w:val="bParagraphtext"/>
      </w:pPr>
      <w:r>
        <w:t xml:space="preserve">To support </w:t>
      </w:r>
      <w:proofErr w:type="gramStart"/>
      <w:r w:rsidR="0066565B">
        <w:t>this approach candidates</w:t>
      </w:r>
      <w:proofErr w:type="gramEnd"/>
      <w:r w:rsidR="0066565B">
        <w:t xml:space="preserve"> will be supported</w:t>
      </w:r>
      <w:r>
        <w:t xml:space="preserve"> with CV writing and interview advice</w:t>
      </w:r>
      <w:r w:rsidR="0066565B">
        <w:t xml:space="preserve"> and </w:t>
      </w:r>
      <w:r w:rsidR="00C9024A">
        <w:t>a talent pool of BAME candidates</w:t>
      </w:r>
      <w:r w:rsidR="0066565B">
        <w:t xml:space="preserve"> will be developed</w:t>
      </w:r>
      <w:r w:rsidR="00C9024A">
        <w:t xml:space="preserve">. Subject to budget </w:t>
      </w:r>
      <w:r w:rsidR="0066565B">
        <w:t>approval the</w:t>
      </w:r>
      <w:r w:rsidR="00C9024A">
        <w:t xml:space="preserve"> aim </w:t>
      </w:r>
      <w:r w:rsidR="0066565B">
        <w:t xml:space="preserve">is </w:t>
      </w:r>
      <w:r w:rsidR="00C9024A">
        <w:t xml:space="preserve">to improve opportunities to further attract BAME candidates into the organisation for a career in local government at several entry points – as work experience placements, via post graduate </w:t>
      </w:r>
      <w:r w:rsidR="008D5716">
        <w:t>traineeships,</w:t>
      </w:r>
      <w:r w:rsidR="0049446B">
        <w:t xml:space="preserve"> </w:t>
      </w:r>
      <w:r w:rsidR="00C9024A">
        <w:t>and by sponsoring professional qualifications</w:t>
      </w:r>
      <w:r w:rsidR="0066565B">
        <w:t xml:space="preserve"> among the workforce</w:t>
      </w:r>
      <w:r w:rsidR="00C9024A">
        <w:t xml:space="preserve">.  </w:t>
      </w:r>
    </w:p>
    <w:p w:rsidR="008D5716" w:rsidRDefault="00161C4A" w:rsidP="00C9024A">
      <w:pPr>
        <w:pStyle w:val="bParagraphtext"/>
      </w:pPr>
      <w:r>
        <w:t>This will be enhanced by a communications campaign</w:t>
      </w:r>
      <w:r w:rsidR="00506B75">
        <w:t xml:space="preserve"> </w:t>
      </w:r>
      <w:r w:rsidR="0066565B">
        <w:t>(</w:t>
      </w:r>
      <w:r w:rsidR="00DD5A32">
        <w:t>Appendix 5)</w:t>
      </w:r>
      <w:r w:rsidR="00506B75">
        <w:t xml:space="preserve"> </w:t>
      </w:r>
      <w:r>
        <w:t>that will promote</w:t>
      </w:r>
      <w:r w:rsidR="00C9024A">
        <w:t xml:space="preserve"> the </w:t>
      </w:r>
      <w:r>
        <w:t xml:space="preserve">Council as an “employer of choice”, </w:t>
      </w:r>
      <w:r w:rsidR="00506B75">
        <w:t xml:space="preserve">and in particular </w:t>
      </w:r>
      <w:r>
        <w:t xml:space="preserve">one that </w:t>
      </w:r>
      <w:r w:rsidR="00C9024A">
        <w:t xml:space="preserve">welcomes </w:t>
      </w:r>
      <w:r>
        <w:t xml:space="preserve">and supports applicants from the </w:t>
      </w:r>
      <w:r w:rsidR="00C9024A">
        <w:t>BAME</w:t>
      </w:r>
      <w:r w:rsidR="0066565B">
        <w:t xml:space="preserve"> community, develop</w:t>
      </w:r>
      <w:r w:rsidR="001E148E">
        <w:t>s</w:t>
      </w:r>
      <w:r>
        <w:t xml:space="preserve"> career prospects and </w:t>
      </w:r>
      <w:r w:rsidR="0066565B">
        <w:t>promotes</w:t>
      </w:r>
      <w:r w:rsidR="00506B75">
        <w:t xml:space="preserve"> </w:t>
      </w:r>
      <w:r>
        <w:t xml:space="preserve">job opportunities.  Raising the diversity agenda internally is also critical as this will further manifest the culture and momentum for BAME representation to flourish.   </w:t>
      </w:r>
    </w:p>
    <w:p w:rsidR="002D5CAD" w:rsidRDefault="002D5CAD" w:rsidP="00C9024A">
      <w:pPr>
        <w:pStyle w:val="bParagraphtext"/>
      </w:pPr>
      <w:r>
        <w:t>Work will be undertaken to ensure all managers promote internal career opportunities for BAME staff whether through training, coaching or secondments.</w:t>
      </w:r>
    </w:p>
    <w:p w:rsidR="003016B3" w:rsidRDefault="003016B3" w:rsidP="007437C6">
      <w:pPr>
        <w:pStyle w:val="bParagraphtext"/>
        <w:numPr>
          <w:ilvl w:val="0"/>
          <w:numId w:val="0"/>
        </w:numPr>
        <w:rPr>
          <w:b/>
        </w:rPr>
      </w:pPr>
      <w:r w:rsidRPr="003016B3">
        <w:rPr>
          <w:b/>
        </w:rPr>
        <w:t>Measuring Progress</w:t>
      </w:r>
    </w:p>
    <w:p w:rsidR="003016B3" w:rsidRPr="007437C6" w:rsidRDefault="003016B3" w:rsidP="003016B3">
      <w:pPr>
        <w:pStyle w:val="ListParagraph"/>
      </w:pPr>
      <w:r w:rsidRPr="007437C6">
        <w:t xml:space="preserve">Realistically, given the </w:t>
      </w:r>
      <w:r w:rsidR="00137253">
        <w:t>profound</w:t>
      </w:r>
      <w:r w:rsidRPr="007437C6">
        <w:t xml:space="preserve"> nature of some of the changes required to bring workforce BAME levels up to those</w:t>
      </w:r>
      <w:r w:rsidR="003F16B7">
        <w:t xml:space="preserve"> found</w:t>
      </w:r>
      <w:r w:rsidRPr="007437C6">
        <w:t xml:space="preserve"> in the community, this is likely to be a medium term issue.  </w:t>
      </w:r>
      <w:r w:rsidR="003F16B7">
        <w:t xml:space="preserve">The </w:t>
      </w:r>
      <w:r w:rsidRPr="007437C6">
        <w:t xml:space="preserve">aim </w:t>
      </w:r>
      <w:r w:rsidR="003F16B7">
        <w:t xml:space="preserve">is </w:t>
      </w:r>
      <w:r w:rsidRPr="007437C6">
        <w:t xml:space="preserve">to achieve workforce </w:t>
      </w:r>
      <w:r w:rsidR="007437C6" w:rsidRPr="007437C6">
        <w:t>BAME levels</w:t>
      </w:r>
      <w:r w:rsidRPr="007437C6">
        <w:t xml:space="preserve"> </w:t>
      </w:r>
      <w:r w:rsidR="00137253">
        <w:t xml:space="preserve">of </w:t>
      </w:r>
      <w:r w:rsidRPr="007437C6">
        <w:t>13.65%</w:t>
      </w:r>
      <w:r w:rsidR="003F16B7">
        <w:t xml:space="preserve"> by March 2020, and to </w:t>
      </w:r>
      <w:r w:rsidR="00137253">
        <w:t>continue to measure progress annually, reporting to both C</w:t>
      </w:r>
      <w:r w:rsidR="008C2E1E">
        <w:t xml:space="preserve">ity </w:t>
      </w:r>
      <w:r w:rsidR="00137253">
        <w:t>E</w:t>
      </w:r>
      <w:r w:rsidR="008C2E1E">
        <w:t xml:space="preserve">xecutive </w:t>
      </w:r>
      <w:r w:rsidR="00137253">
        <w:t>B</w:t>
      </w:r>
      <w:r w:rsidR="008C2E1E">
        <w:t>oard</w:t>
      </w:r>
      <w:r w:rsidR="00137253">
        <w:t xml:space="preserve"> and Scrutiny</w:t>
      </w:r>
      <w:r w:rsidR="008C2E1E">
        <w:t xml:space="preserve"> Committee</w:t>
      </w:r>
      <w:r w:rsidRPr="007437C6">
        <w:t xml:space="preserve">.  </w:t>
      </w:r>
    </w:p>
    <w:p w:rsidR="00247637" w:rsidRPr="007437C6" w:rsidRDefault="003016B3" w:rsidP="007437C6">
      <w:pPr>
        <w:pStyle w:val="ListParagraph"/>
        <w:rPr>
          <w:b/>
        </w:rPr>
      </w:pPr>
      <w:r w:rsidRPr="007437C6">
        <w:t xml:space="preserve">This progress should be reviewed and measured regularly, so that action plans and performance expectations can be adjusted </w:t>
      </w:r>
      <w:r w:rsidR="007437C6" w:rsidRPr="007437C6">
        <w:t>accordingly</w:t>
      </w:r>
      <w:r w:rsidRPr="007437C6">
        <w:t>.</w:t>
      </w:r>
      <w:r w:rsidRPr="007437C6">
        <w:rPr>
          <w:b/>
        </w:rPr>
        <w:t xml:space="preserve"> </w:t>
      </w:r>
    </w:p>
    <w:p w:rsidR="0040736F" w:rsidRPr="001356F1" w:rsidRDefault="002329CF" w:rsidP="004A6D2F">
      <w:pPr>
        <w:pStyle w:val="Heading1"/>
      </w:pPr>
      <w:r w:rsidRPr="004E48AC">
        <w:t>Financial implications</w:t>
      </w:r>
    </w:p>
    <w:p w:rsidR="00E87F7A" w:rsidRPr="001356F1" w:rsidRDefault="00247637" w:rsidP="005570B5">
      <w:pPr>
        <w:pStyle w:val="ListParagraph"/>
      </w:pPr>
      <w:r>
        <w:t xml:space="preserve">The activities listed in the plan requiring additional budget are subject to agreement as part of the forthcoming 2019/20 budget process. </w:t>
      </w:r>
    </w:p>
    <w:p w:rsidR="0040736F" w:rsidRPr="001356F1" w:rsidRDefault="00DA614B" w:rsidP="004A6D2F">
      <w:pPr>
        <w:pStyle w:val="Heading1"/>
      </w:pPr>
      <w:r w:rsidRPr="001356F1">
        <w:t>Legal issues</w:t>
      </w:r>
    </w:p>
    <w:p w:rsidR="00771535" w:rsidRPr="00FD2BF4" w:rsidRDefault="00771535" w:rsidP="00FD2BF4">
      <w:pPr>
        <w:pStyle w:val="ListParagraph"/>
        <w:rPr>
          <w:lang w:eastAsia="en-US"/>
        </w:rPr>
      </w:pPr>
      <w:r w:rsidRPr="00FD2BF4">
        <w:t>The Equality Act 2010 (“the Act”) s</w:t>
      </w:r>
      <w:r w:rsidRPr="00FD2BF4">
        <w:rPr>
          <w:lang w:eastAsia="en-US"/>
        </w:rPr>
        <w:t xml:space="preserve">ection 149 </w:t>
      </w:r>
      <w:r w:rsidRPr="00FD2BF4">
        <w:t>introduced</w:t>
      </w:r>
      <w:r w:rsidRPr="00FD2BF4">
        <w:rPr>
          <w:lang w:eastAsia="en-US"/>
        </w:rPr>
        <w:t xml:space="preserve"> the </w:t>
      </w:r>
      <w:r w:rsidRPr="00FD2BF4">
        <w:rPr>
          <w:bCs/>
          <w:lang w:eastAsia="en-US"/>
        </w:rPr>
        <w:t>Public Sector Equality Duty</w:t>
      </w:r>
      <w:r w:rsidRPr="00FD2BF4">
        <w:rPr>
          <w:lang w:eastAsia="en-US"/>
        </w:rPr>
        <w:t>. It requires that everything the council does, must have due regard to the need to: eliminate discrimination, harassment, victimisation and any other conduct that is prohibited by or under the Act; advance equality of opportunity between persons who share a relevant protected characteristic and persons who do not share it; and foster good relations between persons who share a relevant protected characteristic and persons who do not share it.</w:t>
      </w:r>
    </w:p>
    <w:p w:rsidR="00771535" w:rsidRDefault="00771535" w:rsidP="00771535">
      <w:pPr>
        <w:autoSpaceDE w:val="0"/>
        <w:autoSpaceDN w:val="0"/>
        <w:adjustRightInd w:val="0"/>
        <w:spacing w:after="0"/>
        <w:ind w:left="709"/>
        <w:rPr>
          <w:rFonts w:cs="Arial"/>
          <w:color w:val="auto"/>
          <w:lang w:eastAsia="en-US"/>
        </w:rPr>
      </w:pPr>
    </w:p>
    <w:p w:rsidR="00771535" w:rsidRPr="00582608" w:rsidRDefault="00771535" w:rsidP="00FD2BF4">
      <w:pPr>
        <w:pStyle w:val="ListParagraph"/>
        <w:rPr>
          <w:color w:val="434343"/>
          <w:lang w:eastAsia="en-US"/>
        </w:rPr>
      </w:pPr>
      <w:r w:rsidRPr="00771535">
        <w:rPr>
          <w:lang w:eastAsia="en-US"/>
        </w:rPr>
        <w:t>A relevant protected characteristic is defined in section 4 of the Act as age, disability, gender reassignment, pregnancy and maternity, race, religion or belief, sex, sexual orientation, and marriage and civil partnership</w:t>
      </w:r>
      <w:r>
        <w:rPr>
          <w:color w:val="434343"/>
          <w:lang w:eastAsia="en-US"/>
        </w:rPr>
        <w:t>.</w:t>
      </w:r>
    </w:p>
    <w:p w:rsidR="00771535" w:rsidRDefault="00771535" w:rsidP="00771535">
      <w:pPr>
        <w:autoSpaceDE w:val="0"/>
        <w:autoSpaceDN w:val="0"/>
        <w:adjustRightInd w:val="0"/>
        <w:spacing w:after="0"/>
      </w:pPr>
    </w:p>
    <w:p w:rsidR="00771535" w:rsidRPr="00582608" w:rsidRDefault="00771535" w:rsidP="00FD2BF4">
      <w:pPr>
        <w:pStyle w:val="ListParagraph"/>
        <w:rPr>
          <w:color w:val="auto"/>
          <w:lang w:eastAsia="en-US"/>
        </w:rPr>
      </w:pPr>
      <w:r w:rsidRPr="00582C2A">
        <w:lastRenderedPageBreak/>
        <w:t xml:space="preserve">The </w:t>
      </w:r>
      <w:r w:rsidRPr="00B11BD5">
        <w:t xml:space="preserve">Equality Act 2010 (Specific Duties and Public Authorities) Regulations 2017 </w:t>
      </w:r>
      <w:r w:rsidRPr="00F66565">
        <w:t xml:space="preserve">require the Council to publish information annually about how it complies with the Public Sector Equality Duty. The information </w:t>
      </w:r>
      <w:r w:rsidRPr="00582608">
        <w:rPr>
          <w:color w:val="auto"/>
          <w:lang w:eastAsia="en-US"/>
        </w:rPr>
        <w:t>must include, in particular, information relating to persons who share a relevant p</w:t>
      </w:r>
      <w:r w:rsidR="001E148E">
        <w:rPr>
          <w:color w:val="auto"/>
          <w:lang w:eastAsia="en-US"/>
        </w:rPr>
        <w:t>rotected characteristic who are:</w:t>
      </w:r>
    </w:p>
    <w:p w:rsidR="00771535" w:rsidRPr="00582608" w:rsidRDefault="00771535" w:rsidP="00771535">
      <w:pPr>
        <w:autoSpaceDE w:val="0"/>
        <w:autoSpaceDN w:val="0"/>
        <w:adjustRightInd w:val="0"/>
        <w:spacing w:after="0"/>
        <w:ind w:left="709"/>
        <w:rPr>
          <w:rFonts w:cs="Arial"/>
          <w:color w:val="auto"/>
          <w:lang w:eastAsia="en-US"/>
        </w:rPr>
      </w:pPr>
      <w:r w:rsidRPr="00582608">
        <w:rPr>
          <w:rFonts w:cs="Arial"/>
          <w:color w:val="auto"/>
          <w:lang w:eastAsia="en-US"/>
        </w:rPr>
        <w:t xml:space="preserve">(a) </w:t>
      </w:r>
      <w:proofErr w:type="gramStart"/>
      <w:r w:rsidRPr="00582608">
        <w:rPr>
          <w:rFonts w:cs="Arial"/>
          <w:color w:val="auto"/>
          <w:lang w:eastAsia="en-US"/>
        </w:rPr>
        <w:t>its</w:t>
      </w:r>
      <w:proofErr w:type="gramEnd"/>
      <w:r w:rsidRPr="00582608">
        <w:rPr>
          <w:rFonts w:cs="Arial"/>
          <w:color w:val="auto"/>
          <w:lang w:eastAsia="en-US"/>
        </w:rPr>
        <w:t xml:space="preserve"> employees;</w:t>
      </w:r>
    </w:p>
    <w:p w:rsidR="00771535" w:rsidRPr="00582608" w:rsidRDefault="00771535" w:rsidP="00771535">
      <w:pPr>
        <w:autoSpaceDE w:val="0"/>
        <w:autoSpaceDN w:val="0"/>
        <w:adjustRightInd w:val="0"/>
        <w:spacing w:after="0"/>
        <w:ind w:left="709"/>
        <w:rPr>
          <w:rFonts w:cs="Arial"/>
          <w:color w:val="auto"/>
          <w:lang w:eastAsia="en-US"/>
        </w:rPr>
      </w:pPr>
      <w:r w:rsidRPr="00582608">
        <w:rPr>
          <w:rFonts w:cs="Arial"/>
          <w:color w:val="auto"/>
          <w:lang w:eastAsia="en-US"/>
        </w:rPr>
        <w:t xml:space="preserve">(b) </w:t>
      </w:r>
      <w:proofErr w:type="gramStart"/>
      <w:r w:rsidRPr="00582608">
        <w:rPr>
          <w:rFonts w:cs="Arial"/>
          <w:color w:val="auto"/>
          <w:lang w:eastAsia="en-US"/>
        </w:rPr>
        <w:t>other</w:t>
      </w:r>
      <w:proofErr w:type="gramEnd"/>
      <w:r w:rsidRPr="00582608">
        <w:rPr>
          <w:rFonts w:cs="Arial"/>
          <w:color w:val="auto"/>
          <w:lang w:eastAsia="en-US"/>
        </w:rPr>
        <w:t xml:space="preserve"> persons affected by its policies and practices.</w:t>
      </w:r>
    </w:p>
    <w:p w:rsidR="00771535" w:rsidRDefault="00771535" w:rsidP="00771535">
      <w:pPr>
        <w:autoSpaceDE w:val="0"/>
        <w:autoSpaceDN w:val="0"/>
        <w:adjustRightInd w:val="0"/>
        <w:spacing w:after="0"/>
        <w:ind w:left="709" w:hanging="709"/>
        <w:rPr>
          <w:rFonts w:ascii="Verdana" w:hAnsi="Verdana" w:cs="Verdana"/>
          <w:color w:val="auto"/>
          <w:sz w:val="25"/>
          <w:szCs w:val="25"/>
          <w:lang w:eastAsia="en-US"/>
        </w:rPr>
      </w:pPr>
    </w:p>
    <w:p w:rsidR="00771535" w:rsidRDefault="00771535" w:rsidP="00FD2BF4">
      <w:pPr>
        <w:pStyle w:val="ListParagraph"/>
        <w:rPr>
          <w:lang w:eastAsia="en-US"/>
        </w:rPr>
      </w:pPr>
      <w:r w:rsidRPr="00F170BD">
        <w:rPr>
          <w:lang w:eastAsia="en-US"/>
        </w:rPr>
        <w:t>The</w:t>
      </w:r>
      <w:r w:rsidRPr="00582608">
        <w:rPr>
          <w:lang w:eastAsia="en-US"/>
        </w:rPr>
        <w:t xml:space="preserve"> Regulations </w:t>
      </w:r>
      <w:r>
        <w:rPr>
          <w:lang w:eastAsia="en-US"/>
        </w:rPr>
        <w:t xml:space="preserve">also </w:t>
      </w:r>
      <w:r w:rsidRPr="00582608">
        <w:rPr>
          <w:lang w:eastAsia="en-US"/>
        </w:rPr>
        <w:t xml:space="preserve">impose obligations on </w:t>
      </w:r>
      <w:r>
        <w:rPr>
          <w:lang w:eastAsia="en-US"/>
        </w:rPr>
        <w:t>Councils</w:t>
      </w:r>
      <w:r w:rsidRPr="00582608">
        <w:rPr>
          <w:lang w:eastAsia="en-US"/>
        </w:rPr>
        <w:t xml:space="preserve"> to publish</w:t>
      </w:r>
      <w:r>
        <w:rPr>
          <w:lang w:eastAsia="en-US"/>
        </w:rPr>
        <w:t xml:space="preserve"> </w:t>
      </w:r>
      <w:r w:rsidRPr="00582608">
        <w:rPr>
          <w:lang w:eastAsia="en-US"/>
        </w:rPr>
        <w:t xml:space="preserve">information relating to </w:t>
      </w:r>
      <w:r w:rsidRPr="00AB04C0">
        <w:rPr>
          <w:lang w:eastAsia="en-US"/>
        </w:rPr>
        <w:t xml:space="preserve">the </w:t>
      </w:r>
      <w:r w:rsidR="00FD2BF4" w:rsidRPr="00AB04C0">
        <w:rPr>
          <w:lang w:eastAsia="en-US"/>
        </w:rPr>
        <w:t>“</w:t>
      </w:r>
      <w:r w:rsidRPr="00AB04C0">
        <w:rPr>
          <w:lang w:eastAsia="en-US"/>
        </w:rPr>
        <w:t>gender</w:t>
      </w:r>
      <w:r w:rsidRPr="00582608">
        <w:rPr>
          <w:lang w:eastAsia="en-US"/>
        </w:rPr>
        <w:t xml:space="preserve"> pay gap</w:t>
      </w:r>
      <w:r w:rsidR="00FD2BF4">
        <w:rPr>
          <w:lang w:eastAsia="en-US"/>
        </w:rPr>
        <w:t>”</w:t>
      </w:r>
      <w:r w:rsidRPr="00582608">
        <w:rPr>
          <w:lang w:eastAsia="en-US"/>
        </w:rPr>
        <w:t xml:space="preserve"> in their organisation</w:t>
      </w:r>
      <w:r>
        <w:rPr>
          <w:lang w:eastAsia="en-US"/>
        </w:rPr>
        <w:t xml:space="preserve"> on the snapshot date of 31</w:t>
      </w:r>
      <w:r w:rsidRPr="00582608">
        <w:rPr>
          <w:vertAlign w:val="superscript"/>
          <w:lang w:eastAsia="en-US"/>
        </w:rPr>
        <w:t>st</w:t>
      </w:r>
      <w:r>
        <w:rPr>
          <w:lang w:eastAsia="en-US"/>
        </w:rPr>
        <w:t xml:space="preserve"> March in any year</w:t>
      </w:r>
      <w:r w:rsidRPr="00582608">
        <w:rPr>
          <w:lang w:eastAsia="en-US"/>
        </w:rPr>
        <w:t>. In par</w:t>
      </w:r>
      <w:r w:rsidRPr="00F170BD">
        <w:rPr>
          <w:lang w:eastAsia="en-US"/>
        </w:rPr>
        <w:t xml:space="preserve">ticular, </w:t>
      </w:r>
      <w:r>
        <w:rPr>
          <w:lang w:eastAsia="en-US"/>
        </w:rPr>
        <w:t>Councils</w:t>
      </w:r>
      <w:r w:rsidRPr="00F170BD">
        <w:rPr>
          <w:lang w:eastAsia="en-US"/>
        </w:rPr>
        <w:t xml:space="preserve"> are required</w:t>
      </w:r>
      <w:r>
        <w:rPr>
          <w:lang w:eastAsia="en-US"/>
        </w:rPr>
        <w:t xml:space="preserve"> </w:t>
      </w:r>
      <w:r w:rsidRPr="00582608">
        <w:rPr>
          <w:lang w:eastAsia="en-US"/>
        </w:rPr>
        <w:t>to publish the difference between the average hourly rate of pay pai</w:t>
      </w:r>
      <w:r w:rsidRPr="00F170BD">
        <w:rPr>
          <w:lang w:eastAsia="en-US"/>
        </w:rPr>
        <w:t>d to male and female employees;</w:t>
      </w:r>
      <w:r>
        <w:rPr>
          <w:lang w:eastAsia="en-US"/>
        </w:rPr>
        <w:t xml:space="preserve"> </w:t>
      </w:r>
      <w:r w:rsidRPr="00582608">
        <w:rPr>
          <w:lang w:eastAsia="en-US"/>
        </w:rPr>
        <w:t>the difference between the average bonus paid to male and female employees; the proportions of</w:t>
      </w:r>
      <w:r>
        <w:rPr>
          <w:lang w:eastAsia="en-US"/>
        </w:rPr>
        <w:t xml:space="preserve"> </w:t>
      </w:r>
      <w:r w:rsidRPr="00582608">
        <w:rPr>
          <w:lang w:eastAsia="en-US"/>
        </w:rPr>
        <w:t>male and of female employees who receive bonuses; and the relative proportions of male and female</w:t>
      </w:r>
      <w:r>
        <w:rPr>
          <w:lang w:eastAsia="en-US"/>
        </w:rPr>
        <w:t xml:space="preserve"> </w:t>
      </w:r>
      <w:r w:rsidRPr="00582608">
        <w:rPr>
          <w:lang w:eastAsia="en-US"/>
        </w:rPr>
        <w:t>employees in each quartile pay band of the workforce.</w:t>
      </w:r>
    </w:p>
    <w:p w:rsidR="00771535" w:rsidRDefault="00771535" w:rsidP="00771535">
      <w:pPr>
        <w:autoSpaceDE w:val="0"/>
        <w:autoSpaceDN w:val="0"/>
        <w:adjustRightInd w:val="0"/>
        <w:spacing w:after="0"/>
        <w:ind w:left="709" w:hanging="709"/>
        <w:rPr>
          <w:rFonts w:cs="Arial"/>
          <w:color w:val="auto"/>
          <w:lang w:eastAsia="en-US"/>
        </w:rPr>
      </w:pPr>
    </w:p>
    <w:p w:rsidR="00771535" w:rsidRDefault="00771535" w:rsidP="00FD2BF4">
      <w:pPr>
        <w:pStyle w:val="ListParagraph"/>
        <w:rPr>
          <w:lang w:eastAsia="en-US"/>
        </w:rPr>
      </w:pPr>
      <w:r>
        <w:rPr>
          <w:lang w:eastAsia="en-US"/>
        </w:rPr>
        <w:t>The Workforce Equality Report and the Action Plan have been prepared in compliance with the requirements of the Act.</w:t>
      </w:r>
    </w:p>
    <w:p w:rsidR="00771535" w:rsidRDefault="00771535" w:rsidP="00771535">
      <w:pPr>
        <w:autoSpaceDE w:val="0"/>
        <w:autoSpaceDN w:val="0"/>
        <w:adjustRightInd w:val="0"/>
        <w:spacing w:after="0"/>
        <w:ind w:left="709" w:hanging="709"/>
        <w:rPr>
          <w:rFonts w:cs="Arial"/>
          <w:color w:val="auto"/>
          <w:lang w:eastAsia="en-US"/>
        </w:rPr>
      </w:pPr>
    </w:p>
    <w:p w:rsidR="00771535" w:rsidRPr="00771535" w:rsidRDefault="00771535" w:rsidP="00FD2BF4">
      <w:pPr>
        <w:pStyle w:val="ListParagraph"/>
      </w:pPr>
      <w:r w:rsidRPr="00FD2BF4">
        <w:rPr>
          <w:lang w:eastAsia="en-US"/>
        </w:rPr>
        <w:t xml:space="preserve">Positive action in recruitment is lawful provided that the conditions in sections 158 and 159 of the Act are met. Paragraphs 36 - 38 of this report explain how positive action can be lawfully used by the Council. It is only allowed where it is a proportionate way to address any under-representation or disadvantage </w:t>
      </w:r>
    </w:p>
    <w:p w:rsidR="00607448" w:rsidRPr="001356F1" w:rsidRDefault="00607448" w:rsidP="00607448"/>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8C2E1E" w:rsidP="00A46E98">
            <w:r>
              <w:t>Helen Bishop</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8C2E1E" w:rsidP="008C2E1E">
            <w:r>
              <w:t>Head of Business Improvement</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8C2E1E" w:rsidP="00A46E98">
            <w:r>
              <w:t>Business Improvement</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8C2E1E" w:rsidP="00A46E98">
            <w:r>
              <w:t>01865 255232</w:t>
            </w:r>
            <w:r w:rsidR="00E87F7A"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582786" w:rsidP="00A46E98">
            <w:pPr>
              <w:rPr>
                <w:rStyle w:val="Hyperlink"/>
                <w:color w:val="000000"/>
              </w:rPr>
            </w:pPr>
            <w:hyperlink r:id="rId9" w:history="1">
              <w:r w:rsidR="008C2E1E" w:rsidRPr="00FB1614">
                <w:rPr>
                  <w:rStyle w:val="Hyperlink"/>
                </w:rPr>
                <w:t>hbishop@oxford.gov.uk</w:t>
              </w:r>
            </w:hyperlink>
            <w:r w:rsidR="008C2E1E">
              <w:rPr>
                <w:rStyle w:val="Hyperlink"/>
                <w:color w:val="000000"/>
              </w:rPr>
              <w:t xml:space="preserve"> </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p w:rsidR="00FD2BF4" w:rsidRDefault="00FD2BF4" w:rsidP="0093067A"/>
    <w:p w:rsidR="00FD2BF4" w:rsidRDefault="00FD2BF4" w:rsidP="0093067A"/>
    <w:p w:rsidR="00FD2BF4" w:rsidRDefault="00FD2BF4" w:rsidP="0093067A"/>
    <w:p w:rsidR="00FD2BF4" w:rsidRDefault="00FD2BF4" w:rsidP="0093067A"/>
    <w:p w:rsidR="004456DD" w:rsidRPr="009E51FC" w:rsidRDefault="004456DD" w:rsidP="0093067A"/>
    <w:sectPr w:rsidR="004456DD" w:rsidRPr="009E51FC"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DCC" w:rsidRDefault="00F96DCC" w:rsidP="004A6D2F">
      <w:r>
        <w:separator/>
      </w:r>
    </w:p>
  </w:endnote>
  <w:endnote w:type="continuationSeparator" w:id="0">
    <w:p w:rsidR="00F96DCC" w:rsidRDefault="00F96DC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096" w:rsidRDefault="00472096" w:rsidP="004A6D2F">
    <w:pPr>
      <w:pStyle w:val="Footer"/>
    </w:pPr>
    <w:r>
      <w:t>Do not use a footer or page numbers.</w:t>
    </w:r>
  </w:p>
  <w:p w:rsidR="00472096" w:rsidRDefault="00472096" w:rsidP="004A6D2F">
    <w:pPr>
      <w:pStyle w:val="Footer"/>
    </w:pPr>
  </w:p>
  <w:p w:rsidR="00472096" w:rsidRDefault="00472096"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096" w:rsidRDefault="00472096"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DCC" w:rsidRDefault="00F96DCC" w:rsidP="004A6D2F">
      <w:r>
        <w:separator/>
      </w:r>
    </w:p>
  </w:footnote>
  <w:footnote w:type="continuationSeparator" w:id="0">
    <w:p w:rsidR="00F96DCC" w:rsidRDefault="00F96DC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096" w:rsidRDefault="008D5716" w:rsidP="00D5547E">
    <w:pPr>
      <w:pStyle w:val="Header"/>
      <w:jc w:val="right"/>
    </w:pPr>
    <w:r>
      <w:rPr>
        <w:noProof/>
      </w:rPr>
      <w:drawing>
        <wp:inline distT="0" distB="0" distL="0" distR="0">
          <wp:extent cx="833755" cy="1116330"/>
          <wp:effectExtent l="0" t="0" r="4445" b="127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755" cy="11163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F958E7"/>
    <w:multiLevelType w:val="hybridMultilevel"/>
    <w:tmpl w:val="353CA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FF9732C"/>
    <w:multiLevelType w:val="multilevel"/>
    <w:tmpl w:val="549A1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813C4B"/>
    <w:multiLevelType w:val="hybridMultilevel"/>
    <w:tmpl w:val="74E28D2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C97193A"/>
    <w:multiLevelType w:val="hybridMultilevel"/>
    <w:tmpl w:val="F0F68C1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nsid w:val="798365C6"/>
    <w:multiLevelType w:val="multilevel"/>
    <w:tmpl w:val="29F2B144"/>
    <w:lvl w:ilvl="0">
      <w:start w:val="1"/>
      <w:numFmt w:val="decimal"/>
      <w:pStyle w:val="ListParagraph"/>
      <w:lvlText w:val="%1."/>
      <w:lvlJc w:val="left"/>
      <w:pPr>
        <w:ind w:left="786" w:hanging="360"/>
      </w:pPr>
      <w:rPr>
        <w:rFonts w:ascii="Arial" w:hAnsi="Arial" w:hint="default"/>
        <w:b w:val="0"/>
        <w:color w:val="000000"/>
        <w:sz w:val="24"/>
      </w:rPr>
    </w:lvl>
    <w:lvl w:ilvl="1">
      <w:start w:val="1"/>
      <w:numFmt w:val="decimal"/>
      <w:lvlText w:val="%2."/>
      <w:lvlJc w:val="left"/>
      <w:pPr>
        <w:ind w:left="1364" w:hanging="360"/>
      </w:pPr>
      <w:rPr>
        <w:rFonts w:hint="default"/>
      </w:rPr>
    </w:lvl>
    <w:lvl w:ilvl="2">
      <w:start w:val="1"/>
      <w:numFmt w:val="decimal"/>
      <w:lvlText w:val="%3."/>
      <w:lvlJc w:val="lef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9">
    <w:nsid w:val="7FD60170"/>
    <w:multiLevelType w:val="hybridMultilevel"/>
    <w:tmpl w:val="558A0E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3"/>
  </w:num>
  <w:num w:numId="4">
    <w:abstractNumId w:val="1"/>
  </w:num>
  <w:num w:numId="5">
    <w:abstractNumId w:val="6"/>
  </w:num>
  <w:num w:numId="6">
    <w:abstractNumId w:val="9"/>
  </w:num>
  <w:num w:numId="7">
    <w:abstractNumId w:val="2"/>
  </w:num>
  <w:num w:numId="8">
    <w:abstractNumId w:val="5"/>
  </w:num>
  <w:num w:numId="9">
    <w:abstractNumId w:val="4"/>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020"/>
    <w:rsid w:val="00000A43"/>
    <w:rsid w:val="000117D4"/>
    <w:rsid w:val="000121C7"/>
    <w:rsid w:val="00017895"/>
    <w:rsid w:val="000314D7"/>
    <w:rsid w:val="00032A95"/>
    <w:rsid w:val="00045F8B"/>
    <w:rsid w:val="00046D2B"/>
    <w:rsid w:val="00053B98"/>
    <w:rsid w:val="00056263"/>
    <w:rsid w:val="0005744B"/>
    <w:rsid w:val="00060544"/>
    <w:rsid w:val="00064D8A"/>
    <w:rsid w:val="00064F82"/>
    <w:rsid w:val="00066510"/>
    <w:rsid w:val="00077523"/>
    <w:rsid w:val="0007767F"/>
    <w:rsid w:val="00080492"/>
    <w:rsid w:val="00093B5D"/>
    <w:rsid w:val="0009474B"/>
    <w:rsid w:val="000C089F"/>
    <w:rsid w:val="000C3928"/>
    <w:rsid w:val="000C5E8E"/>
    <w:rsid w:val="000D77BF"/>
    <w:rsid w:val="000F4751"/>
    <w:rsid w:val="001000D2"/>
    <w:rsid w:val="001005F1"/>
    <w:rsid w:val="00101C73"/>
    <w:rsid w:val="0010524C"/>
    <w:rsid w:val="00111FB1"/>
    <w:rsid w:val="00113418"/>
    <w:rsid w:val="001138B4"/>
    <w:rsid w:val="00113AF3"/>
    <w:rsid w:val="00125952"/>
    <w:rsid w:val="00125B58"/>
    <w:rsid w:val="001356F1"/>
    <w:rsid w:val="00136994"/>
    <w:rsid w:val="00137253"/>
    <w:rsid w:val="0014128E"/>
    <w:rsid w:val="00151888"/>
    <w:rsid w:val="00161C4A"/>
    <w:rsid w:val="00170A2D"/>
    <w:rsid w:val="001808BC"/>
    <w:rsid w:val="00182B81"/>
    <w:rsid w:val="0018619D"/>
    <w:rsid w:val="001A011E"/>
    <w:rsid w:val="001A066A"/>
    <w:rsid w:val="001A13E6"/>
    <w:rsid w:val="001A4B12"/>
    <w:rsid w:val="001A5731"/>
    <w:rsid w:val="001A68FE"/>
    <w:rsid w:val="001B2CF0"/>
    <w:rsid w:val="001B42C3"/>
    <w:rsid w:val="001C5D5E"/>
    <w:rsid w:val="001D3FBE"/>
    <w:rsid w:val="001D5F2C"/>
    <w:rsid w:val="001D678D"/>
    <w:rsid w:val="001E03F8"/>
    <w:rsid w:val="001E148E"/>
    <w:rsid w:val="001E1678"/>
    <w:rsid w:val="001E3376"/>
    <w:rsid w:val="001E7287"/>
    <w:rsid w:val="002069B3"/>
    <w:rsid w:val="00213C8F"/>
    <w:rsid w:val="00220CD0"/>
    <w:rsid w:val="002329CF"/>
    <w:rsid w:val="00232F5B"/>
    <w:rsid w:val="00247637"/>
    <w:rsid w:val="00247C29"/>
    <w:rsid w:val="00257389"/>
    <w:rsid w:val="00260467"/>
    <w:rsid w:val="00263EA3"/>
    <w:rsid w:val="0026745B"/>
    <w:rsid w:val="00276323"/>
    <w:rsid w:val="00284F85"/>
    <w:rsid w:val="00290915"/>
    <w:rsid w:val="002A22E2"/>
    <w:rsid w:val="002A2718"/>
    <w:rsid w:val="002C0B51"/>
    <w:rsid w:val="002C64F7"/>
    <w:rsid w:val="002D5CAD"/>
    <w:rsid w:val="002D6C3D"/>
    <w:rsid w:val="002E42DC"/>
    <w:rsid w:val="002E4DEF"/>
    <w:rsid w:val="002F41F2"/>
    <w:rsid w:val="003016B3"/>
    <w:rsid w:val="00301BF3"/>
    <w:rsid w:val="0030208D"/>
    <w:rsid w:val="00313FAF"/>
    <w:rsid w:val="00320CC3"/>
    <w:rsid w:val="00323418"/>
    <w:rsid w:val="003357BF"/>
    <w:rsid w:val="003521B6"/>
    <w:rsid w:val="0035326D"/>
    <w:rsid w:val="00364FAD"/>
    <w:rsid w:val="0036738F"/>
    <w:rsid w:val="0036759C"/>
    <w:rsid w:val="00367AE5"/>
    <w:rsid w:val="00367D71"/>
    <w:rsid w:val="003754D5"/>
    <w:rsid w:val="0038150A"/>
    <w:rsid w:val="00384914"/>
    <w:rsid w:val="003950D3"/>
    <w:rsid w:val="003B0995"/>
    <w:rsid w:val="003B2227"/>
    <w:rsid w:val="003B6E75"/>
    <w:rsid w:val="003B7DA1"/>
    <w:rsid w:val="003D0379"/>
    <w:rsid w:val="003D2574"/>
    <w:rsid w:val="003D4C59"/>
    <w:rsid w:val="003D5102"/>
    <w:rsid w:val="003D5EAC"/>
    <w:rsid w:val="003E6822"/>
    <w:rsid w:val="003F16B7"/>
    <w:rsid w:val="003F4120"/>
    <w:rsid w:val="003F4267"/>
    <w:rsid w:val="00404032"/>
    <w:rsid w:val="0040736F"/>
    <w:rsid w:val="004123F4"/>
    <w:rsid w:val="00412C1F"/>
    <w:rsid w:val="00413473"/>
    <w:rsid w:val="00421CB2"/>
    <w:rsid w:val="00423EC5"/>
    <w:rsid w:val="004268B9"/>
    <w:rsid w:val="00433B96"/>
    <w:rsid w:val="004440F1"/>
    <w:rsid w:val="00444E66"/>
    <w:rsid w:val="004456DD"/>
    <w:rsid w:val="00446CDF"/>
    <w:rsid w:val="004521B7"/>
    <w:rsid w:val="00462AB5"/>
    <w:rsid w:val="00465EAF"/>
    <w:rsid w:val="00470087"/>
    <w:rsid w:val="00472096"/>
    <w:rsid w:val="004738C5"/>
    <w:rsid w:val="00491046"/>
    <w:rsid w:val="0049446B"/>
    <w:rsid w:val="00496B37"/>
    <w:rsid w:val="004A2AC7"/>
    <w:rsid w:val="004A6D2F"/>
    <w:rsid w:val="004C2887"/>
    <w:rsid w:val="004D2626"/>
    <w:rsid w:val="004D6E26"/>
    <w:rsid w:val="004D77D3"/>
    <w:rsid w:val="004E2959"/>
    <w:rsid w:val="004E48AC"/>
    <w:rsid w:val="004F20EF"/>
    <w:rsid w:val="0050321C"/>
    <w:rsid w:val="00506B75"/>
    <w:rsid w:val="0052693C"/>
    <w:rsid w:val="005378A1"/>
    <w:rsid w:val="0054712D"/>
    <w:rsid w:val="00547EF6"/>
    <w:rsid w:val="00552E33"/>
    <w:rsid w:val="00555E79"/>
    <w:rsid w:val="005570B5"/>
    <w:rsid w:val="00560FA1"/>
    <w:rsid w:val="00564975"/>
    <w:rsid w:val="00567E18"/>
    <w:rsid w:val="00575F5F"/>
    <w:rsid w:val="0057622D"/>
    <w:rsid w:val="00581805"/>
    <w:rsid w:val="00582786"/>
    <w:rsid w:val="00585F76"/>
    <w:rsid w:val="005A34E4"/>
    <w:rsid w:val="005A3BC9"/>
    <w:rsid w:val="005B17F2"/>
    <w:rsid w:val="005B7FB0"/>
    <w:rsid w:val="005C35A5"/>
    <w:rsid w:val="005C577C"/>
    <w:rsid w:val="005D0621"/>
    <w:rsid w:val="005D1E27"/>
    <w:rsid w:val="005D2A3E"/>
    <w:rsid w:val="005E022E"/>
    <w:rsid w:val="005E1561"/>
    <w:rsid w:val="005E5215"/>
    <w:rsid w:val="005E5991"/>
    <w:rsid w:val="005F7F7E"/>
    <w:rsid w:val="00607448"/>
    <w:rsid w:val="00614693"/>
    <w:rsid w:val="00623C2F"/>
    <w:rsid w:val="00631520"/>
    <w:rsid w:val="006333B5"/>
    <w:rsid w:val="00633578"/>
    <w:rsid w:val="00637068"/>
    <w:rsid w:val="00650811"/>
    <w:rsid w:val="00653D98"/>
    <w:rsid w:val="00661D3E"/>
    <w:rsid w:val="00662027"/>
    <w:rsid w:val="0066565B"/>
    <w:rsid w:val="00692627"/>
    <w:rsid w:val="006969E7"/>
    <w:rsid w:val="006A0020"/>
    <w:rsid w:val="006A3643"/>
    <w:rsid w:val="006A3F7F"/>
    <w:rsid w:val="006B711D"/>
    <w:rsid w:val="006B7DDC"/>
    <w:rsid w:val="006C2A29"/>
    <w:rsid w:val="006C64CF"/>
    <w:rsid w:val="006D17B1"/>
    <w:rsid w:val="006D4752"/>
    <w:rsid w:val="006D708A"/>
    <w:rsid w:val="006E14C1"/>
    <w:rsid w:val="006F0292"/>
    <w:rsid w:val="006F27FA"/>
    <w:rsid w:val="006F416B"/>
    <w:rsid w:val="006F519B"/>
    <w:rsid w:val="006F71E5"/>
    <w:rsid w:val="0071097F"/>
    <w:rsid w:val="00713675"/>
    <w:rsid w:val="00715823"/>
    <w:rsid w:val="007302C4"/>
    <w:rsid w:val="00732993"/>
    <w:rsid w:val="00737B93"/>
    <w:rsid w:val="007437C6"/>
    <w:rsid w:val="00745BF0"/>
    <w:rsid w:val="0075063F"/>
    <w:rsid w:val="00754FB2"/>
    <w:rsid w:val="007615FE"/>
    <w:rsid w:val="0076655C"/>
    <w:rsid w:val="00771535"/>
    <w:rsid w:val="007725EC"/>
    <w:rsid w:val="007742DC"/>
    <w:rsid w:val="00775DA7"/>
    <w:rsid w:val="00781174"/>
    <w:rsid w:val="00791437"/>
    <w:rsid w:val="00792464"/>
    <w:rsid w:val="00793C24"/>
    <w:rsid w:val="007A2E85"/>
    <w:rsid w:val="007A5046"/>
    <w:rsid w:val="007B0C2C"/>
    <w:rsid w:val="007B278E"/>
    <w:rsid w:val="007C1433"/>
    <w:rsid w:val="007C3C59"/>
    <w:rsid w:val="007C5C23"/>
    <w:rsid w:val="007D10F1"/>
    <w:rsid w:val="007E2963"/>
    <w:rsid w:val="007E2A26"/>
    <w:rsid w:val="007E72A0"/>
    <w:rsid w:val="007F1333"/>
    <w:rsid w:val="007F2348"/>
    <w:rsid w:val="00803F07"/>
    <w:rsid w:val="0080749A"/>
    <w:rsid w:val="00821FB8"/>
    <w:rsid w:val="008225BD"/>
    <w:rsid w:val="00822ACD"/>
    <w:rsid w:val="00855C66"/>
    <w:rsid w:val="0086048F"/>
    <w:rsid w:val="00871EE4"/>
    <w:rsid w:val="0089499B"/>
    <w:rsid w:val="008B293F"/>
    <w:rsid w:val="008B7371"/>
    <w:rsid w:val="008C2E1E"/>
    <w:rsid w:val="008C6D3F"/>
    <w:rsid w:val="008D3DDB"/>
    <w:rsid w:val="008D5716"/>
    <w:rsid w:val="008F44D6"/>
    <w:rsid w:val="008F573F"/>
    <w:rsid w:val="009034EC"/>
    <w:rsid w:val="0093067A"/>
    <w:rsid w:val="0093523F"/>
    <w:rsid w:val="00941C60"/>
    <w:rsid w:val="00942C84"/>
    <w:rsid w:val="009455D9"/>
    <w:rsid w:val="00952B9E"/>
    <w:rsid w:val="0095403A"/>
    <w:rsid w:val="00964F96"/>
    <w:rsid w:val="00965410"/>
    <w:rsid w:val="00966D42"/>
    <w:rsid w:val="00971689"/>
    <w:rsid w:val="00973E90"/>
    <w:rsid w:val="00975B07"/>
    <w:rsid w:val="00980061"/>
    <w:rsid w:val="00980B4A"/>
    <w:rsid w:val="00994335"/>
    <w:rsid w:val="00994806"/>
    <w:rsid w:val="009A7739"/>
    <w:rsid w:val="009D492B"/>
    <w:rsid w:val="009D567D"/>
    <w:rsid w:val="009E3D0A"/>
    <w:rsid w:val="009E3E71"/>
    <w:rsid w:val="009E51FC"/>
    <w:rsid w:val="009F1D28"/>
    <w:rsid w:val="009F7618"/>
    <w:rsid w:val="00A04D23"/>
    <w:rsid w:val="00A06766"/>
    <w:rsid w:val="00A13765"/>
    <w:rsid w:val="00A21B12"/>
    <w:rsid w:val="00A21FEB"/>
    <w:rsid w:val="00A23F80"/>
    <w:rsid w:val="00A271E6"/>
    <w:rsid w:val="00A30D10"/>
    <w:rsid w:val="00A350B9"/>
    <w:rsid w:val="00A45AF7"/>
    <w:rsid w:val="00A46E98"/>
    <w:rsid w:val="00A6352B"/>
    <w:rsid w:val="00A701B5"/>
    <w:rsid w:val="00A714BB"/>
    <w:rsid w:val="00A743C5"/>
    <w:rsid w:val="00A92D8F"/>
    <w:rsid w:val="00AB04C0"/>
    <w:rsid w:val="00AB2988"/>
    <w:rsid w:val="00AB7999"/>
    <w:rsid w:val="00AC48F9"/>
    <w:rsid w:val="00AD3292"/>
    <w:rsid w:val="00AE35A0"/>
    <w:rsid w:val="00AE7AF0"/>
    <w:rsid w:val="00B00DC2"/>
    <w:rsid w:val="00B01BCA"/>
    <w:rsid w:val="00B04055"/>
    <w:rsid w:val="00B213EC"/>
    <w:rsid w:val="00B23DD8"/>
    <w:rsid w:val="00B2548B"/>
    <w:rsid w:val="00B500CA"/>
    <w:rsid w:val="00B50D70"/>
    <w:rsid w:val="00B74875"/>
    <w:rsid w:val="00B80D3D"/>
    <w:rsid w:val="00B8498E"/>
    <w:rsid w:val="00B86314"/>
    <w:rsid w:val="00B95D78"/>
    <w:rsid w:val="00BA1C2E"/>
    <w:rsid w:val="00BB3B55"/>
    <w:rsid w:val="00BC0ED9"/>
    <w:rsid w:val="00BC200B"/>
    <w:rsid w:val="00BC4756"/>
    <w:rsid w:val="00BC69A4"/>
    <w:rsid w:val="00BE0680"/>
    <w:rsid w:val="00BE305F"/>
    <w:rsid w:val="00BE7BA3"/>
    <w:rsid w:val="00BF5682"/>
    <w:rsid w:val="00BF7B09"/>
    <w:rsid w:val="00C10196"/>
    <w:rsid w:val="00C20A95"/>
    <w:rsid w:val="00C2692F"/>
    <w:rsid w:val="00C3207C"/>
    <w:rsid w:val="00C400E1"/>
    <w:rsid w:val="00C40368"/>
    <w:rsid w:val="00C41187"/>
    <w:rsid w:val="00C63254"/>
    <w:rsid w:val="00C63C31"/>
    <w:rsid w:val="00C71B13"/>
    <w:rsid w:val="00C757A0"/>
    <w:rsid w:val="00C760DE"/>
    <w:rsid w:val="00C82630"/>
    <w:rsid w:val="00C85B4E"/>
    <w:rsid w:val="00C9024A"/>
    <w:rsid w:val="00C907F7"/>
    <w:rsid w:val="00C9488F"/>
    <w:rsid w:val="00CA2103"/>
    <w:rsid w:val="00CB6B99"/>
    <w:rsid w:val="00CE4C87"/>
    <w:rsid w:val="00CE544A"/>
    <w:rsid w:val="00CF4532"/>
    <w:rsid w:val="00CF6B59"/>
    <w:rsid w:val="00D06413"/>
    <w:rsid w:val="00D11E1C"/>
    <w:rsid w:val="00D160B0"/>
    <w:rsid w:val="00D17F94"/>
    <w:rsid w:val="00D17FE8"/>
    <w:rsid w:val="00D223FC"/>
    <w:rsid w:val="00D26D1E"/>
    <w:rsid w:val="00D37D95"/>
    <w:rsid w:val="00D46504"/>
    <w:rsid w:val="00D474CF"/>
    <w:rsid w:val="00D5547E"/>
    <w:rsid w:val="00D65452"/>
    <w:rsid w:val="00D6736D"/>
    <w:rsid w:val="00D8225B"/>
    <w:rsid w:val="00D869A1"/>
    <w:rsid w:val="00D917BE"/>
    <w:rsid w:val="00DA413F"/>
    <w:rsid w:val="00DA4584"/>
    <w:rsid w:val="00DA614B"/>
    <w:rsid w:val="00DC3060"/>
    <w:rsid w:val="00DD5630"/>
    <w:rsid w:val="00DD5A32"/>
    <w:rsid w:val="00DE0FB2"/>
    <w:rsid w:val="00DE1C4E"/>
    <w:rsid w:val="00DE4C91"/>
    <w:rsid w:val="00DF093E"/>
    <w:rsid w:val="00DF5B01"/>
    <w:rsid w:val="00DF73E8"/>
    <w:rsid w:val="00E01F42"/>
    <w:rsid w:val="00E10AB4"/>
    <w:rsid w:val="00E1634A"/>
    <w:rsid w:val="00E206D6"/>
    <w:rsid w:val="00E25710"/>
    <w:rsid w:val="00E3366E"/>
    <w:rsid w:val="00E34F26"/>
    <w:rsid w:val="00E377C1"/>
    <w:rsid w:val="00E52086"/>
    <w:rsid w:val="00E543A6"/>
    <w:rsid w:val="00E60479"/>
    <w:rsid w:val="00E61D73"/>
    <w:rsid w:val="00E635E7"/>
    <w:rsid w:val="00E705AF"/>
    <w:rsid w:val="00E73684"/>
    <w:rsid w:val="00E76E33"/>
    <w:rsid w:val="00E818D6"/>
    <w:rsid w:val="00E87F7A"/>
    <w:rsid w:val="00E9050B"/>
    <w:rsid w:val="00E93F59"/>
    <w:rsid w:val="00E96BD7"/>
    <w:rsid w:val="00EA0DB1"/>
    <w:rsid w:val="00EA0EE9"/>
    <w:rsid w:val="00EA41E2"/>
    <w:rsid w:val="00EA7780"/>
    <w:rsid w:val="00ED2ECD"/>
    <w:rsid w:val="00ED52CA"/>
    <w:rsid w:val="00ED5860"/>
    <w:rsid w:val="00ED794A"/>
    <w:rsid w:val="00EE35C9"/>
    <w:rsid w:val="00EE5A8B"/>
    <w:rsid w:val="00EF147C"/>
    <w:rsid w:val="00EF7D79"/>
    <w:rsid w:val="00F05ECA"/>
    <w:rsid w:val="00F16019"/>
    <w:rsid w:val="00F26DFE"/>
    <w:rsid w:val="00F3072F"/>
    <w:rsid w:val="00F3566E"/>
    <w:rsid w:val="00F375FB"/>
    <w:rsid w:val="00F37F4E"/>
    <w:rsid w:val="00F41AC1"/>
    <w:rsid w:val="00F422FD"/>
    <w:rsid w:val="00F42F0D"/>
    <w:rsid w:val="00F4367A"/>
    <w:rsid w:val="00F445B1"/>
    <w:rsid w:val="00F45CD4"/>
    <w:rsid w:val="00F54175"/>
    <w:rsid w:val="00F66DCA"/>
    <w:rsid w:val="00F7119B"/>
    <w:rsid w:val="00F74F53"/>
    <w:rsid w:val="00F7606D"/>
    <w:rsid w:val="00F81670"/>
    <w:rsid w:val="00F82024"/>
    <w:rsid w:val="00F95BC9"/>
    <w:rsid w:val="00F96DCC"/>
    <w:rsid w:val="00FA4C0C"/>
    <w:rsid w:val="00FA5657"/>
    <w:rsid w:val="00FA624C"/>
    <w:rsid w:val="00FC6218"/>
    <w:rsid w:val="00FD0CC5"/>
    <w:rsid w:val="00FD0FAC"/>
    <w:rsid w:val="00FD1DFA"/>
    <w:rsid w:val="00FD2BF4"/>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Subtitle" w:uiPriority="11"/>
    <w:lsdException w:name="Hyperlink" w:qFormat="1"/>
    <w:lsdException w:name="Strong" w:uiPriority="22"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lang w:eastAsia="en-GB"/>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lang w:eastAsia="en-GB"/>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Strong">
    <w:name w:val="Strong"/>
    <w:uiPriority w:val="22"/>
    <w:qFormat/>
    <w:rsid w:val="00276323"/>
    <w:rPr>
      <w:b/>
      <w:bC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lang w:eastAsia="en-GB"/>
    </w:rPr>
  </w:style>
  <w:style w:type="character" w:customStyle="1" w:styleId="bParagraphtextChar">
    <w:name w:val="bParagraph text Char"/>
    <w:link w:val="bParagraphtext"/>
    <w:rsid w:val="005570B5"/>
    <w:rPr>
      <w:color w:val="000000"/>
      <w:sz w:val="24"/>
      <w:szCs w:val="24"/>
      <w:lang w:eastAsia="en-GB"/>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customStyle="1" w:styleId="Default">
    <w:name w:val="Default"/>
    <w:rsid w:val="007725EC"/>
    <w:pPr>
      <w:autoSpaceDE w:val="0"/>
      <w:autoSpaceDN w:val="0"/>
      <w:adjustRightInd w:val="0"/>
    </w:pPr>
    <w:rPr>
      <w:rFonts w:eastAsia="Calibri" w:cs="Arial"/>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lang w:eastAsia="en-GB"/>
    </w:rPr>
  </w:style>
  <w:style w:type="character" w:customStyle="1" w:styleId="CommentTextChar">
    <w:name w:val="Comment Text Char"/>
    <w:link w:val="CommentText"/>
    <w:uiPriority w:val="99"/>
    <w:semiHidden/>
    <w:rsid w:val="00732993"/>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Subtitle" w:uiPriority="11"/>
    <w:lsdException w:name="Hyperlink" w:qFormat="1"/>
    <w:lsdException w:name="Strong" w:uiPriority="22"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lang w:eastAsia="en-GB"/>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lang w:eastAsia="en-GB"/>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Strong">
    <w:name w:val="Strong"/>
    <w:uiPriority w:val="22"/>
    <w:qFormat/>
    <w:rsid w:val="00276323"/>
    <w:rPr>
      <w:b/>
      <w:bC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lang w:eastAsia="en-GB"/>
    </w:rPr>
  </w:style>
  <w:style w:type="character" w:customStyle="1" w:styleId="bParagraphtextChar">
    <w:name w:val="bParagraph text Char"/>
    <w:link w:val="bParagraphtext"/>
    <w:rsid w:val="005570B5"/>
    <w:rPr>
      <w:color w:val="000000"/>
      <w:sz w:val="24"/>
      <w:szCs w:val="24"/>
      <w:lang w:eastAsia="en-GB"/>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customStyle="1" w:styleId="Default">
    <w:name w:val="Default"/>
    <w:rsid w:val="007725EC"/>
    <w:pPr>
      <w:autoSpaceDE w:val="0"/>
      <w:autoSpaceDN w:val="0"/>
      <w:adjustRightInd w:val="0"/>
    </w:pPr>
    <w:rPr>
      <w:rFonts w:eastAsia="Calibri" w:cs="Arial"/>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lang w:eastAsia="en-GB"/>
    </w:rPr>
  </w:style>
  <w:style w:type="character" w:customStyle="1" w:styleId="CommentTextChar">
    <w:name w:val="Comment Text Char"/>
    <w:link w:val="CommentText"/>
    <w:uiPriority w:val="99"/>
    <w:semiHidden/>
    <w:rsid w:val="0073299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395784554">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73928892">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3209005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717593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hbishop@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bishop\AppData\Local\Microsoft\Windows\Temporary%20Internet%20Files\Content.Outlook\0HL1STOL\CEB%20EQUALITIES%20V2%2020.08.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5AB9D-2625-41E3-88D5-976609399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EQUALITIES V2 20.08.18</Template>
  <TotalTime>87</TotalTime>
  <Pages>9</Pages>
  <Words>3728</Words>
  <Characters>20342</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Chapman</dc:creator>
  <cp:lastModifiedBy>JMitchell</cp:lastModifiedBy>
  <cp:revision>9</cp:revision>
  <cp:lastPrinted>2018-10-08T13:09:00Z</cp:lastPrinted>
  <dcterms:created xsi:type="dcterms:W3CDTF">2018-10-12T09:31:00Z</dcterms:created>
  <dcterms:modified xsi:type="dcterms:W3CDTF">2018-10-26T15:08:00Z</dcterms:modified>
</cp:coreProperties>
</file>